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3BEF3">
      <w:pPr>
        <w:spacing w:line="620" w:lineRule="exact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14:paraId="1C64D4AC">
      <w:pPr>
        <w:spacing w:line="560" w:lineRule="exact"/>
        <w:ind w:firstLine="800" w:firstLineChars="250"/>
        <w:rPr>
          <w:rFonts w:eastAsia="方正仿宋简体"/>
          <w:sz w:val="32"/>
          <w:szCs w:val="32"/>
        </w:rPr>
      </w:pPr>
    </w:p>
    <w:p w14:paraId="5C88E43F">
      <w:pPr>
        <w:spacing w:line="560" w:lineRule="exact"/>
        <w:ind w:firstLine="1100" w:firstLineChars="250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泉州市高层次人才健康体检注意事项</w:t>
      </w:r>
    </w:p>
    <w:p w14:paraId="51A59753">
      <w:pPr>
        <w:spacing w:line="560" w:lineRule="exact"/>
        <w:ind w:firstLine="940" w:firstLineChars="294"/>
        <w:rPr>
          <w:rFonts w:eastAsia="方正仿宋简体"/>
          <w:sz w:val="32"/>
          <w:szCs w:val="32"/>
        </w:rPr>
      </w:pPr>
    </w:p>
    <w:p w14:paraId="129875E2">
      <w:pPr>
        <w:pStyle w:val="2"/>
        <w:spacing w:beforeAutospacing="0" w:afterAutospacing="0" w:line="540" w:lineRule="exact"/>
        <w:ind w:right="60"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1.</w:t>
      </w:r>
      <w:r>
        <w:rPr>
          <w:rFonts w:ascii="Times New Roman" w:hAnsi="仿宋_GB2312" w:eastAsia="仿宋_GB2312" w:cs="Times New Roman"/>
          <w:kern w:val="2"/>
          <w:sz w:val="32"/>
          <w:szCs w:val="32"/>
        </w:rPr>
        <w:t>请做好个人防护，佩戴口罩，体检当天请凭高层次人才证和身份证到服务台打印体检单。</w:t>
      </w:r>
    </w:p>
    <w:p w14:paraId="74101ACC">
      <w:pPr>
        <w:pStyle w:val="2"/>
        <w:spacing w:beforeAutospacing="0" w:afterAutospacing="0" w:line="540" w:lineRule="exact"/>
        <w:ind w:right="60"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2.</w:t>
      </w:r>
      <w:r>
        <w:rPr>
          <w:rFonts w:ascii="Times New Roman" w:hAnsi="仿宋_GB2312" w:eastAsia="仿宋_GB2312" w:cs="Times New Roman"/>
          <w:kern w:val="2"/>
          <w:sz w:val="32"/>
          <w:szCs w:val="32"/>
        </w:rPr>
        <w:t>体检前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1</w:t>
      </w:r>
      <w:r>
        <w:rPr>
          <w:rFonts w:ascii="Times New Roman" w:hAnsi="仿宋_GB2312" w:eastAsia="仿宋_GB2312" w:cs="Times New Roman"/>
          <w:kern w:val="2"/>
          <w:sz w:val="32"/>
          <w:szCs w:val="32"/>
        </w:rPr>
        <w:t>天晚餐要注意清淡饮食，避免饮酒、暴饮暴食；晚上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22</w:t>
      </w:r>
      <w:r>
        <w:rPr>
          <w:rFonts w:ascii="Times New Roman" w:hAnsi="仿宋_GB2312" w:eastAsia="仿宋_GB2312" w:cs="Times New Roman"/>
          <w:kern w:val="2"/>
          <w:sz w:val="32"/>
          <w:szCs w:val="32"/>
        </w:rPr>
        <w:t>时以后勿再进食，以免影响血液检查的准确性。</w:t>
      </w:r>
    </w:p>
    <w:p w14:paraId="434D11F9">
      <w:pPr>
        <w:pStyle w:val="2"/>
        <w:spacing w:beforeAutospacing="0" w:afterAutospacing="0" w:line="540" w:lineRule="exact"/>
        <w:ind w:right="60" w:firstLine="640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3.B</w:t>
      </w:r>
      <w:r>
        <w:rPr>
          <w:rFonts w:ascii="Times New Roman" w:hAnsi="仿宋_GB2312" w:eastAsia="仿宋_GB2312" w:cs="Times New Roman"/>
          <w:kern w:val="2"/>
          <w:sz w:val="32"/>
          <w:szCs w:val="32"/>
        </w:rPr>
        <w:t>超（彩超）检查时需要膀胱充盈，检查前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4</w:t>
      </w:r>
      <w:r>
        <w:rPr>
          <w:rFonts w:ascii="Times New Roman" w:hAnsi="仿宋_GB2312" w:eastAsia="仿宋_GB2312" w:cs="Times New Roman"/>
          <w:kern w:val="2"/>
          <w:sz w:val="32"/>
          <w:szCs w:val="32"/>
        </w:rPr>
        <w:t>小时不要解小便。</w:t>
      </w:r>
    </w:p>
    <w:p w14:paraId="32BECA9C">
      <w:pPr>
        <w:pStyle w:val="2"/>
        <w:spacing w:beforeAutospacing="0" w:afterAutospacing="0" w:line="540" w:lineRule="exact"/>
        <w:ind w:right="60" w:firstLine="640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4.</w:t>
      </w:r>
      <w:r>
        <w:rPr>
          <w:rFonts w:ascii="Times New Roman" w:hAnsi="仿宋_GB2312" w:eastAsia="仿宋_GB2312" w:cs="Times New Roman"/>
          <w:kern w:val="2"/>
          <w:sz w:val="32"/>
          <w:szCs w:val="32"/>
        </w:rPr>
        <w:t>如个人需要进行胃肠镜等检查（费用自理），可与医院体检中心预约时间，协助做好相关检查事宜。</w:t>
      </w:r>
    </w:p>
    <w:p w14:paraId="18B8E8AC">
      <w:pPr>
        <w:pStyle w:val="2"/>
        <w:spacing w:beforeAutospacing="0" w:afterAutospacing="0" w:line="540" w:lineRule="exact"/>
        <w:ind w:right="60" w:firstLine="640"/>
        <w:jc w:val="both"/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5.</w:t>
      </w:r>
      <w:r>
        <w:rPr>
          <w:rFonts w:ascii="Times New Roman" w:hAnsi="仿宋_GB2312" w:eastAsia="仿宋_GB2312" w:cs="Times New Roman"/>
          <w:kern w:val="2"/>
          <w:sz w:val="32"/>
          <w:szCs w:val="32"/>
        </w:rPr>
        <w:t>请提前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1-2</w:t>
      </w:r>
      <w:r>
        <w:rPr>
          <w:rFonts w:ascii="Times New Roman" w:hAnsi="仿宋_GB2312" w:eastAsia="仿宋_GB2312" w:cs="Times New Roman"/>
          <w:kern w:val="2"/>
          <w:sz w:val="32"/>
          <w:szCs w:val="32"/>
        </w:rPr>
        <w:t>天与体检医院预约，确保工作效率。</w:t>
      </w:r>
      <w:bookmarkStart w:id="0" w:name="_GoBack"/>
      <w:bookmarkEnd w:id="0"/>
    </w:p>
    <w:p w14:paraId="1E2D1941">
      <w:pPr>
        <w:spacing w:line="620" w:lineRule="exact"/>
        <w:jc w:val="left"/>
        <w:rPr>
          <w:rFonts w:eastAsia="黑体"/>
          <w:sz w:val="32"/>
          <w:szCs w:val="32"/>
        </w:rPr>
      </w:pPr>
    </w:p>
    <w:p w14:paraId="3EF4D42B">
      <w:pPr>
        <w:spacing w:line="620" w:lineRule="exact"/>
        <w:jc w:val="left"/>
        <w:rPr>
          <w:rFonts w:eastAsia="黑体"/>
          <w:sz w:val="32"/>
          <w:szCs w:val="32"/>
        </w:rPr>
      </w:pPr>
    </w:p>
    <w:p w14:paraId="1B4B9F75">
      <w:pPr>
        <w:spacing w:line="620" w:lineRule="exact"/>
        <w:jc w:val="left"/>
        <w:rPr>
          <w:rFonts w:eastAsia="黑体"/>
          <w:sz w:val="32"/>
          <w:szCs w:val="32"/>
        </w:rPr>
      </w:pPr>
    </w:p>
    <w:p w14:paraId="227CEF81">
      <w:pPr>
        <w:spacing w:line="620" w:lineRule="exact"/>
        <w:jc w:val="left"/>
        <w:rPr>
          <w:rFonts w:eastAsia="黑体"/>
          <w:sz w:val="32"/>
          <w:szCs w:val="32"/>
        </w:rPr>
      </w:pPr>
    </w:p>
    <w:p w14:paraId="7A3FED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44307"/>
    <w:rsid w:val="424C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583</Characters>
  <Lines>0</Lines>
  <Paragraphs>0</Paragraphs>
  <TotalTime>0</TotalTime>
  <ScaleCrop>false</ScaleCrop>
  <LinksUpToDate>false</LinksUpToDate>
  <CharactersWithSpaces>584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2026-03-27T02:21:00Z</dcterms:created>
  <dc:creator>21751</dc:creator>
  <cp:lastModifiedBy>梦</cp:lastModifiedBy>
  <dcterms:modified xsi:type="dcterms:W3CDTF">2026-03-27T02:22:36Z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eyJoZGlkIjoiMjgyYTEwNWRjNWVkNzVmNDIyN2FjNDA4N2RmNzYyMzIiLCJ1c2VySWQiOiI1ODY5NTE1MjAifQ==</vt:lpwstr>
  </property>
  <property fmtid="{D5CDD505-2E9C-101B-9397-08002B2CF9AE}" pid="4" name="ICV">
    <vt:lpwstr>8ABE9B9F58764F599456C1D7DAC39342_12</vt:lpwstr>
  </property>
</Properties>
</file>