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"http://rsj.quanzhou.gov.cn/zwgk/zfxxgkzl/zfxxgkml/202203/W020220311391941594436.docx"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年泉州市专业技术人员继续教育中研班计划表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tbl>
      <w:tblPr>
        <w:tblStyle w:val="2"/>
        <w:tblW w:w="14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63"/>
        <w:gridCol w:w="921"/>
        <w:gridCol w:w="1948"/>
        <w:gridCol w:w="1039"/>
        <w:gridCol w:w="1925"/>
        <w:gridCol w:w="762"/>
        <w:gridCol w:w="1063"/>
        <w:gridCol w:w="1500"/>
        <w:gridCol w:w="925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承办及合办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办班依据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     收费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是否使用线上平台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职业经理人能力提升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晋江市芯华集成电路人才培训中心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林克峻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13313889900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新型农业经营主体高质量发展培育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林业保护与生态技术应用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13348508506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区块链信息技术应用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预算绩效管理与实践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金融财会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13599721768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知识产权应用与保护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泉州市科技培训中心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吴岚卿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13859770860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   资料费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rFonts w:hAnsi="Times New Roman"/>
                <w:lang w:val="en-US" w:eastAsia="zh-CN" w:bidi="ar"/>
              </w:rPr>
              <w:t>岗课</w:t>
            </w:r>
            <w:r>
              <w:rPr>
                <w:rStyle w:val="6"/>
                <w:lang w:val="en-US" w:eastAsia="zh-CN" w:bidi="ar"/>
              </w:rPr>
              <w:t>賽</w:t>
            </w:r>
            <w:r>
              <w:rPr>
                <w:rStyle w:val="5"/>
                <w:rFonts w:hAnsi="Times New Roman"/>
                <w:lang w:val="en-US" w:eastAsia="zh-CN" w:bidi="ar"/>
              </w:rPr>
              <w:t>证</w:t>
            </w: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rFonts w:hAnsi="Times New Roman"/>
                <w:lang w:val="en-US" w:eastAsia="zh-CN" w:bidi="ar"/>
              </w:rPr>
              <w:t>融通的人才培养模式探索与实践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     技术学院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视觉传达设计与创新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     技术学院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中华传统文化传承教育</w:t>
            </w:r>
            <w:r>
              <w:rPr>
                <w:rStyle w:val="4"/>
                <w:rFonts w:eastAsia="仿宋_GB2312"/>
                <w:lang w:val="en-US" w:eastAsia="zh-CN" w:bidi="ar"/>
              </w:rPr>
              <w:t>—</w:t>
            </w:r>
            <w:r>
              <w:rPr>
                <w:rStyle w:val="5"/>
                <w:rFonts w:hAnsi="宋体"/>
                <w:lang w:val="en-US" w:eastAsia="zh-CN" w:bidi="ar"/>
              </w:rPr>
              <w:t>周易与人生智慧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     技术学院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基于</w:t>
            </w:r>
            <w:r>
              <w:rPr>
                <w:rStyle w:val="4"/>
                <w:rFonts w:eastAsia="仿宋_GB2312"/>
                <w:lang w:val="en-US" w:eastAsia="zh-CN" w:bidi="ar"/>
              </w:rPr>
              <w:t>“</w:t>
            </w:r>
            <w:r>
              <w:rPr>
                <w:rStyle w:val="5"/>
                <w:rFonts w:hAnsi="宋体"/>
                <w:lang w:val="en-US" w:eastAsia="zh-CN" w:bidi="ar"/>
              </w:rPr>
              <w:t>群教育</w:t>
            </w:r>
            <w:r>
              <w:rPr>
                <w:rStyle w:val="4"/>
                <w:rFonts w:eastAsia="仿宋_GB2312"/>
                <w:lang w:val="en-US" w:eastAsia="zh-CN" w:bidi="ar"/>
              </w:rPr>
              <w:t>”</w:t>
            </w:r>
            <w:r>
              <w:rPr>
                <w:rStyle w:val="5"/>
                <w:rFonts w:hAnsi="宋体"/>
                <w:lang w:val="en-US" w:eastAsia="zh-CN" w:bidi="ar"/>
              </w:rPr>
              <w:t>理念下</w:t>
            </w:r>
            <w:r>
              <w:rPr>
                <w:rStyle w:val="4"/>
                <w:rFonts w:eastAsia="仿宋_GB2312"/>
                <w:lang w:val="en-US" w:eastAsia="zh-CN" w:bidi="ar"/>
              </w:rPr>
              <w:t>“</w:t>
            </w:r>
            <w:r>
              <w:rPr>
                <w:rStyle w:val="5"/>
                <w:rFonts w:hAnsi="宋体"/>
                <w:lang w:val="en-US" w:eastAsia="zh-CN" w:bidi="ar"/>
              </w:rPr>
              <w:t>三元双师</w:t>
            </w:r>
            <w:r>
              <w:rPr>
                <w:rStyle w:val="4"/>
                <w:rFonts w:eastAsia="仿宋_GB2312"/>
                <w:lang w:val="en-US" w:eastAsia="zh-CN" w:bidi="ar"/>
              </w:rPr>
              <w:t>”</w:t>
            </w:r>
            <w:r>
              <w:rPr>
                <w:rStyle w:val="5"/>
                <w:rFonts w:hAnsi="宋体"/>
                <w:lang w:val="en-US" w:eastAsia="zh-CN" w:bidi="ar"/>
              </w:rPr>
              <w:t>型教师队伍建设模式研究与实践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     技术学院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15859776899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《“互联网+”时代下的智慧营销》——互联网营销实用技术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惠安县就业和人事人才公共服务中心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翁丽丽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13600770336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乡村振兴背景下的乡村建筑技术与文化特色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惠安县就业和人事人才公共服务中心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15396680999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泉州海熹专业人员继续教育基地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229863990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落实“五育并举”、推进“三全育人”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泉州市高级技工学校专业技术人员继续教育培训基地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13805943096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数字化背景下的三教改革研究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泉州市农业学校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《福建省专业技术人员继续教育条例》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13505057886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党务实务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中研班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福建省人才培训测评中心泉州分中心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社会工作　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《福建省专业技术人员继续教育条例》　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叶芳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13599226062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培训费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2098" w:right="1440" w:bottom="19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60EC"/>
    <w:rsid w:val="0FEFAA8F"/>
    <w:rsid w:val="789D253F"/>
    <w:rsid w:val="FF7F6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2023-02-28T08:13:00Z</dcterms:created>
  <dc:creator>user</dc:creator>
  <cp:lastModifiedBy>user</cp:lastModifiedBy>
  <dcterms:modified xsi:type="dcterms:W3CDTF">2023-03-01T15:43:06Z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