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2024年度国家级高技能人才培训基地和国家级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技能大师工作室推荐名单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国家级高技能人才培训基地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泉州职业技术大学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泉州海洋职业学院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国家级技能大师工作室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连紫华技能大师工作室   德化友滨陶瓷研究所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陈荣顺技能大师工作室   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  <w:t>泉州市丰泽区师竹轩园艺职业培训学校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w w:val="9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w w:val="9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w w:val="9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36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D55E9"/>
    <w:multiLevelType w:val="singleLevel"/>
    <w:tmpl w:val="DFBD55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DB7E5B"/>
    <w:rsid w:val="3ADF40E7"/>
    <w:rsid w:val="BFD39876"/>
    <w:rsid w:val="DBDB7E5B"/>
    <w:rsid w:val="FBA7DC9E"/>
    <w:rsid w:val="FF4DA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2023-09-10T00:55:00Z</dcterms:created>
  <dc:creator>user</dc:creator>
  <cp:lastModifiedBy>user</cp:lastModifiedBy>
  <cp:lastPrinted>2024-05-23T09:38:00Z</cp:lastPrinted>
  <dcterms:modified xsi:type="dcterms:W3CDTF">2024-05-23T18:57:15Z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