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_GBK" w:hAnsi="黑体" w:eastAsia="方正小标宋_GBK" w:cs="Arial"/>
          <w:b/>
          <w:sz w:val="32"/>
          <w:szCs w:val="32"/>
        </w:rPr>
      </w:pPr>
      <w:r>
        <w:rPr>
          <w:rFonts w:hint="eastAsia" w:ascii="黑体" w:hAnsi="黑体" w:eastAsia="黑体" w:cs="Arial"/>
          <w:b w:val="0"/>
          <w:sz w:val="32"/>
          <w:szCs w:val="32"/>
        </w:rPr>
        <w:t>附件3</w:t>
      </w:r>
    </w:p>
    <w:p>
      <w:pPr>
        <w:widowControl/>
        <w:spacing w:line="540" w:lineRule="atLeast"/>
        <w:jc w:val="center"/>
        <w:rPr>
          <w:rFonts w:hint="eastAsia" w:ascii="方正小标宋_GBK" w:hAnsi="微软雅黑" w:eastAsia="方正小标宋_GBK"/>
          <w:b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仿宋_GB2312" w:eastAsia="方正小标宋_GBK" w:cs="仿宋_GB2312"/>
          <w:b/>
          <w:bCs w:val="0"/>
          <w:color w:val="000000"/>
          <w:kern w:val="0"/>
          <w:sz w:val="36"/>
          <w:szCs w:val="36"/>
        </w:rPr>
        <w:t>未取得教师资格证及普通话等级证书的书面承诺书</w:t>
      </w:r>
      <w:r>
        <w:rPr>
          <w:rFonts w:hint="eastAsia" w:ascii="方正小标宋_GBK" w:hAnsi="微软雅黑" w:eastAsia="方正小标宋_GBK"/>
          <w:b/>
          <w:bCs w:val="0"/>
          <w:color w:val="000000"/>
          <w:kern w:val="0"/>
          <w:sz w:val="36"/>
          <w:szCs w:val="36"/>
          <w:shd w:val="clear" w:color="auto" w:fill="FFFFFF"/>
        </w:rPr>
        <w:t> </w:t>
      </w:r>
    </w:p>
    <w:bookmarkEnd w:id="0"/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64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本人参加2021年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惠安县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部分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立学校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新任教师专项公开招聘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，报考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岗位，（如高中语文），现承诺按规定的时间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将教师资格证书及普通话等级证书原件、复印件送交惠安县教育局人事股复审。如未能按时取得该教师资格书及普通话等级证书等，用人单位依法解除本人的聘用合同。</w:t>
      </w:r>
    </w:p>
    <w:p>
      <w:pPr>
        <w:widowControl/>
        <w:spacing w:line="600" w:lineRule="exact"/>
        <w:ind w:firstLine="646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600" w:lineRule="exact"/>
        <w:ind w:firstLine="645"/>
        <w:jc w:val="center"/>
        <w:rPr>
          <w:rFonts w:hint="eastAsia" w:ascii="仿宋" w:hAnsi="仿宋" w:eastAsia="仿宋" w:cs="仿宋_GB2312"/>
        </w:rPr>
      </w:pP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600" w:lineRule="exact"/>
        <w:ind w:firstLine="645"/>
        <w:jc w:val="center"/>
        <w:rPr>
          <w:rFonts w:hint="eastAsia" w:ascii="仿宋" w:hAnsi="仿宋" w:eastAsia="仿宋" w:cs="仿宋_GB2312"/>
        </w:rPr>
      </w:pP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600" w:lineRule="exact"/>
        <w:ind w:firstLine="645"/>
        <w:jc w:val="center"/>
        <w:rPr>
          <w:rFonts w:hint="eastAsia" w:ascii="仿宋" w:hAnsi="仿宋" w:eastAsia="仿宋" w:cs="仿宋_GB2312"/>
        </w:rPr>
      </w:pP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600" w:lineRule="exact"/>
        <w:ind w:firstLine="4198" w:firstLineChars="1312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承诺人签字：</w:t>
      </w:r>
    </w:p>
    <w:p>
      <w:pPr>
        <w:spacing w:line="600" w:lineRule="exact"/>
        <w:ind w:firstLine="4800" w:firstLineChars="15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645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身份证号码: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600" w:lineRule="exact"/>
        <w:ind w:firstLine="645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 xml:space="preserve">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 xml:space="preserve">2021年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</w:rPr>
        <w:t xml:space="preserve">  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015B"/>
    <w:rsid w:val="5FFA0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jc w:val="left"/>
      <w:outlineLvl w:val="0"/>
    </w:pPr>
    <w:rPr>
      <w:rFonts w:ascii="宋体" w:hAnsi="宋体" w:cs="宋体"/>
      <w:b/>
      <w:bCs/>
      <w:kern w:val="36"/>
      <w:sz w:val="18"/>
      <w:szCs w:val="1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2021-05-13T03:55:00Z</dcterms:created>
  <dc:creator>NJ</dc:creator>
  <cp:lastModifiedBy>NJ</cp:lastModifiedBy>
  <dcterms:modified xsi:type="dcterms:W3CDTF">2021-05-13T04:00:55Z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A969CE32D5DF4C289451D7B3545EE847</vt:lpwstr>
  </property>
</Properties>
</file>