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2021年全省专业技术人才知识更新工程高级研修项目计划（普通班）</w:t>
      </w:r>
    </w:p>
    <w:tbl>
      <w:tblPr>
        <w:tblStyle w:val="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929"/>
        <w:gridCol w:w="1617"/>
        <w:gridCol w:w="2197"/>
        <w:gridCol w:w="101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bidi="ar"/>
              </w:rPr>
              <w:t>研修选题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bidi="ar"/>
              </w:rPr>
              <w:t>承办单位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bidi="ar"/>
              </w:rPr>
              <w:t>主管部门或申报单位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交通运输安全智慧监管高级研修班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省交通运输厅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省交通运输厅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卓辉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13509398383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疫情检测防控技术与创新方法应用高级研修班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福建省科技发展研究中心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省科技厅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李文梅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13685017432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道路与桥梁检查管养高级研修班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福建省建筑科学研究院有限责任公司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省国资委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唐月君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059188323521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城市更新技术及应用研究高级研修班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福建省建筑科学研究院有限责任公司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省国资委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唐月君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059188323521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现代甘蔗育种技术高级研修班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福建农林大学国家甘蔗工程技术研究中心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林东江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15106082039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农业绿色发展关键技术高级研修班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福建农林大学国际镁营养研究所/计算机信息学院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吴良泉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18305994756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兰花产业发展高级研修班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福建农林大学艺术学院/园林学院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池梦薇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18350083366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蜜蜂规模化饲养与授粉技术及产业化高级研修班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福建农林大学动物科学蜂学学院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段辛乐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18759182418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菌草技术及菌草产业高级研修班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福建农林大学国家菌草工程技术研究中心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福建农林大学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林辉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13559929569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数字经济与电商发展新模式高级研修班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福建师范大学经济学院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王盛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13305018358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网络空间安全项目高级研修班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福建师范大学网络与继续教育学院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连文毓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18960873003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聚合物材料改性与加工技术项目高级研修班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福建师范大学化学与材料学院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兰玉清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13506982431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生态环境保护专业技术人员项目高级研修班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福建师范大学地理科学学院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钟小剑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13635285445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社会工作领军人才项目高级研修班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福建师范大学公共管理学院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吴立明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13159412858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幼儿园园长专业技术人员项目高级研修班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福建师范大学网络与继续教育学院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陈建平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13178116203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食品质量与安全项目高级研修班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福建师范大学生命科学学院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福建师范大学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周韬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13809510829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工业机器人应用技术技能培训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福建船政交通职业学院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陈贵清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18965908701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福州市乡村振兴战略高级研修班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浙江大学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福州市人社局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卢玲玲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059183351484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建设“韧性社区” 补齐社会治理短板高级研修班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成都信息工程大学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福州市人社局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卢玲玲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059183351484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引导式思维在团队建设中的多元应用高级研修班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厦门城市职业学院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厦门市人社局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方璐菁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13950198677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2021惠安县雕艺人才高级研修班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惠安县城镇集体工业联合社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郑锦川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18959878829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水务大脑高级研修班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泉州市海西培训中心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戴德国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13906096695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智慧农业应用发展趋势高级研修班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泉州提高教育中心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林学民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13600776971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国家“双高”计划中教学成果奖的培育和申报技巧高级研修班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泉州经贸职业技术学院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泉州市人社局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邵建忠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13506929686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乡村数字营销技能导师高级研修班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龙岩学院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龙岩市人社局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林高堆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13805097575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工艺美术中高级技术人才培训高级研修班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南平市工业和信息化局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南平市人社局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江基祥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18005096611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数字化背景下现代农业创新和乡村振兴高级研修班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蕉城区农业农村局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宁德市人社局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陈锋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13850316899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福建优势特色葡萄产业高级研修班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福安市农业农村局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宁德市人社局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谢婷婷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17759306889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乡村茶文化旅游高级研修班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福建广播电视大学福安学院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宁德市人社局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李长青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13376936990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农业科学种养技术推广高级研修班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古田县农业农村局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宁德市人社局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吴利明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15705902784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F449C"/>
    <w:rsid w:val="430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2021-06-08T07:54:00Z</dcterms:created>
  <dc:creator>Administrator</dc:creator>
  <cp:lastModifiedBy>Administrator</cp:lastModifiedBy>
  <dcterms:modified xsi:type="dcterms:W3CDTF">2021-06-08T07:55:32Z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9EFBF5BFDE6C493886FCC18F71B8BBAC</vt:lpwstr>
  </property>
</Properties>
</file>