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BE0" w:rsidRDefault="00CA5BE0" w:rsidP="00721158">
      <w:pPr>
        <w:snapToGrid w:val="0"/>
        <w:textAlignment w:val="top"/>
        <w:rPr>
          <w:rFonts w:ascii="方正小标宋简体" w:eastAsia="方正小标宋简体" w:hAnsi="宋体"/>
          <w:sz w:val="44"/>
          <w:szCs w:val="44"/>
        </w:rPr>
      </w:pPr>
    </w:p>
    <w:p w:rsidR="00791243" w:rsidRDefault="00D65E77" w:rsidP="006B65DD">
      <w:pPr>
        <w:snapToGrid w:val="0"/>
        <w:jc w:val="center"/>
        <w:textAlignment w:val="top"/>
        <w:rPr>
          <w:rFonts w:ascii="方正小标宋简体" w:eastAsia="方正小标宋简体" w:hAnsi="宋体"/>
          <w:sz w:val="44"/>
          <w:szCs w:val="44"/>
        </w:rPr>
      </w:pPr>
      <w:r>
        <w:rPr>
          <w:rFonts w:ascii="方正小标宋简体" w:eastAsia="方正小标宋简体" w:hAnsi="宋体" w:hint="eastAsia"/>
          <w:sz w:val="44"/>
          <w:szCs w:val="44"/>
        </w:rPr>
        <w:t>福建省人力资源和社会保障厅办公室关于</w:t>
      </w:r>
    </w:p>
    <w:p w:rsidR="00791243" w:rsidRDefault="00D65E77" w:rsidP="006B65DD">
      <w:pPr>
        <w:snapToGrid w:val="0"/>
        <w:jc w:val="center"/>
        <w:textAlignment w:val="top"/>
        <w:rPr>
          <w:rFonts w:ascii="方正小标宋简体" w:eastAsia="方正小标宋简体" w:hAnsi="宋体"/>
          <w:sz w:val="44"/>
          <w:szCs w:val="44"/>
        </w:rPr>
      </w:pPr>
      <w:r>
        <w:rPr>
          <w:rFonts w:ascii="方正小标宋简体" w:eastAsia="方正小标宋简体" w:hAnsi="宋体" w:hint="eastAsia"/>
          <w:sz w:val="44"/>
          <w:szCs w:val="44"/>
        </w:rPr>
        <w:t>做好2021年大中专毕业生创业省级</w:t>
      </w:r>
    </w:p>
    <w:p w:rsidR="00791243" w:rsidRDefault="00D65E77" w:rsidP="006B65DD">
      <w:pPr>
        <w:snapToGrid w:val="0"/>
        <w:jc w:val="center"/>
        <w:textAlignment w:val="top"/>
        <w:rPr>
          <w:rFonts w:ascii="方正小标宋简体" w:eastAsia="方正小标宋简体" w:hAnsi="宋体"/>
          <w:sz w:val="44"/>
          <w:szCs w:val="44"/>
        </w:rPr>
      </w:pPr>
      <w:r>
        <w:rPr>
          <w:rFonts w:ascii="方正小标宋简体" w:eastAsia="方正小标宋简体" w:hAnsi="宋体" w:hint="eastAsia"/>
          <w:sz w:val="44"/>
          <w:szCs w:val="44"/>
        </w:rPr>
        <w:t>资助项目申报评审工作的通知</w:t>
      </w:r>
    </w:p>
    <w:p w:rsidR="00791243" w:rsidRDefault="00791243">
      <w:pPr>
        <w:snapToGrid w:val="0"/>
        <w:spacing w:line="596" w:lineRule="exact"/>
        <w:jc w:val="center"/>
        <w:textAlignment w:val="top"/>
        <w:rPr>
          <w:rFonts w:ascii="仿宋_GB2312" w:hAnsi="宋体"/>
        </w:rPr>
      </w:pPr>
    </w:p>
    <w:p w:rsidR="00791243" w:rsidRPr="00090BC9" w:rsidRDefault="00D65E77">
      <w:pPr>
        <w:jc w:val="center"/>
        <w:rPr>
          <w:rFonts w:ascii="仿宋" w:eastAsia="仿宋" w:hAnsi="仿宋"/>
        </w:rPr>
      </w:pPr>
      <w:r w:rsidRPr="00090BC9">
        <w:rPr>
          <w:rFonts w:ascii="仿宋" w:eastAsia="仿宋" w:hAnsi="仿宋" w:hint="eastAsia"/>
        </w:rPr>
        <w:t>闽人社办〔2021〕17号</w:t>
      </w:r>
    </w:p>
    <w:p w:rsidR="00791243" w:rsidRPr="0087336A" w:rsidRDefault="00791243">
      <w:pPr>
        <w:snapToGrid w:val="0"/>
        <w:spacing w:line="596" w:lineRule="exact"/>
        <w:jc w:val="center"/>
        <w:textAlignment w:val="top"/>
        <w:rPr>
          <w:rFonts w:ascii="仿宋" w:eastAsia="仿宋" w:hAnsi="仿宋"/>
        </w:rPr>
      </w:pPr>
    </w:p>
    <w:p w:rsidR="00791243" w:rsidRPr="0087336A" w:rsidRDefault="00D65E77">
      <w:pPr>
        <w:pStyle w:val="a3"/>
        <w:spacing w:line="596" w:lineRule="exact"/>
        <w:textAlignment w:val="top"/>
        <w:rPr>
          <w:rFonts w:ascii="仿宋" w:eastAsia="仿宋" w:hAnsi="仿宋"/>
        </w:rPr>
      </w:pPr>
      <w:r w:rsidRPr="0087336A">
        <w:rPr>
          <w:rFonts w:ascii="仿宋" w:eastAsia="仿宋" w:hAnsi="仿宋"/>
        </w:rPr>
        <w:t>各设区市人力资源和社会保障局，平潭综合实验区社会事业局</w:t>
      </w:r>
      <w:r w:rsidRPr="0087336A">
        <w:rPr>
          <w:rFonts w:ascii="仿宋" w:eastAsia="仿宋" w:hAnsi="仿宋" w:hint="eastAsia"/>
        </w:rPr>
        <w:t>：</w:t>
      </w:r>
      <w:bookmarkStart w:id="0" w:name="Body"/>
      <w:bookmarkEnd w:id="0"/>
    </w:p>
    <w:p w:rsidR="00791243" w:rsidRPr="0087336A" w:rsidRDefault="00D65E77">
      <w:pPr>
        <w:autoSpaceDE w:val="0"/>
        <w:autoSpaceDN w:val="0"/>
        <w:adjustRightInd w:val="0"/>
        <w:spacing w:line="560" w:lineRule="exact"/>
        <w:ind w:firstLine="630"/>
        <w:rPr>
          <w:rFonts w:ascii="仿宋" w:eastAsia="仿宋" w:hAnsi="仿宋" w:cs="仿宋"/>
          <w:bCs/>
          <w:color w:val="000000"/>
          <w:szCs w:val="32"/>
        </w:rPr>
      </w:pPr>
      <w:r w:rsidRPr="0087336A">
        <w:rPr>
          <w:rFonts w:ascii="仿宋" w:eastAsia="仿宋" w:hAnsi="仿宋" w:hint="eastAsia"/>
          <w:color w:val="000000"/>
          <w:szCs w:val="32"/>
        </w:rPr>
        <w:t>根据工作安排，今年将继续组织遴选一批大中专院校毕业生创业项目，给予一定的资金扶持。现就有关事项通知如下：</w:t>
      </w:r>
    </w:p>
    <w:p w:rsidR="00791243" w:rsidRPr="00A4775B" w:rsidRDefault="00D65E77">
      <w:pPr>
        <w:ind w:firstLineChars="200" w:firstLine="640"/>
        <w:rPr>
          <w:rFonts w:ascii="黑体" w:eastAsia="黑体" w:hAnsi="黑体" w:cs="仿宋"/>
          <w:color w:val="000000"/>
          <w:szCs w:val="32"/>
        </w:rPr>
      </w:pPr>
      <w:r w:rsidRPr="00A4775B">
        <w:rPr>
          <w:rFonts w:ascii="黑体" w:eastAsia="黑体" w:hAnsi="黑体" w:cs="仿宋" w:hint="eastAsia"/>
          <w:bCs/>
          <w:color w:val="000000"/>
          <w:szCs w:val="32"/>
        </w:rPr>
        <w:t>一、申报资格</w:t>
      </w:r>
    </w:p>
    <w:p w:rsidR="00791243" w:rsidRPr="0087336A" w:rsidRDefault="00D65E77">
      <w:pPr>
        <w:ind w:firstLineChars="200" w:firstLine="640"/>
        <w:rPr>
          <w:rFonts w:ascii="仿宋" w:eastAsia="仿宋" w:hAnsi="仿宋"/>
          <w:color w:val="000000"/>
          <w:szCs w:val="32"/>
        </w:rPr>
      </w:pPr>
      <w:r w:rsidRPr="0087336A">
        <w:rPr>
          <w:rFonts w:ascii="仿宋" w:eastAsia="仿宋" w:hAnsi="仿宋" w:cs="仿宋" w:hint="eastAsia"/>
          <w:color w:val="000000"/>
          <w:szCs w:val="32"/>
        </w:rPr>
        <w:t>项目</w:t>
      </w:r>
      <w:r w:rsidRPr="0087336A">
        <w:rPr>
          <w:rFonts w:ascii="仿宋" w:eastAsia="仿宋" w:hAnsi="仿宋" w:hint="eastAsia"/>
          <w:color w:val="000000"/>
          <w:szCs w:val="32"/>
        </w:rPr>
        <w:t>申报人须同时符合以下条件：</w:t>
      </w:r>
    </w:p>
    <w:p w:rsidR="00791243" w:rsidRPr="0087336A" w:rsidRDefault="00D65E77">
      <w:pPr>
        <w:pStyle w:val="a3"/>
        <w:spacing w:line="550" w:lineRule="exact"/>
        <w:ind w:firstLineChars="200" w:firstLine="640"/>
        <w:textAlignment w:val="top"/>
        <w:rPr>
          <w:rFonts w:ascii="仿宋" w:eastAsia="仿宋" w:hAnsi="仿宋"/>
          <w:color w:val="000000"/>
          <w:szCs w:val="32"/>
        </w:rPr>
      </w:pPr>
      <w:r w:rsidRPr="0087336A">
        <w:rPr>
          <w:rFonts w:ascii="仿宋" w:eastAsia="仿宋" w:hAnsi="仿宋" w:hint="eastAsia"/>
          <w:color w:val="000000"/>
          <w:szCs w:val="32"/>
        </w:rPr>
        <w:t>（一）申报人须是省内全日制普通大中专院校和省外全日制普通大中专院校（福建生源）在校生或毕业五年内（毕业证书时间为2016年1月1日及以后）在闽创业的全日制普通大中专毕业生（含香港、澳门、台湾高校毕业生及在国外接受高等教育的留学回国毕业生）。</w:t>
      </w:r>
    </w:p>
    <w:p w:rsidR="00791243" w:rsidRPr="0087336A" w:rsidRDefault="00D65E77">
      <w:pPr>
        <w:pStyle w:val="a3"/>
        <w:spacing w:line="550" w:lineRule="exact"/>
        <w:ind w:firstLineChars="200" w:firstLine="640"/>
        <w:textAlignment w:val="top"/>
        <w:rPr>
          <w:rFonts w:ascii="仿宋" w:eastAsia="仿宋" w:hAnsi="仿宋"/>
          <w:color w:val="000000"/>
          <w:szCs w:val="32"/>
        </w:rPr>
      </w:pPr>
      <w:r w:rsidRPr="0087336A">
        <w:rPr>
          <w:rFonts w:ascii="仿宋" w:eastAsia="仿宋" w:hAnsi="仿宋" w:hint="eastAsia"/>
          <w:color w:val="000000"/>
          <w:szCs w:val="32"/>
        </w:rPr>
        <w:t>（二）申报人已在福建省行政区域内创办独资、合资、合伙企业以及民办非企业单位、农民专业合作社、个体工商户等创业实体，并为该申报项目（企业、民办非企业单位等）法定代表人</w:t>
      </w:r>
      <w:r w:rsidRPr="0087336A">
        <w:rPr>
          <w:rFonts w:ascii="仿宋" w:eastAsia="仿宋" w:hAnsi="仿宋" w:hint="eastAsia"/>
          <w:color w:val="000000"/>
          <w:szCs w:val="32"/>
        </w:rPr>
        <w:lastRenderedPageBreak/>
        <w:t>或（个体工商户等）经营者。</w:t>
      </w:r>
    </w:p>
    <w:p w:rsidR="00791243" w:rsidRPr="0087336A" w:rsidRDefault="00D65E77">
      <w:pPr>
        <w:pStyle w:val="a3"/>
        <w:spacing w:line="550" w:lineRule="exact"/>
        <w:ind w:firstLineChars="200" w:firstLine="640"/>
        <w:textAlignment w:val="top"/>
        <w:rPr>
          <w:rFonts w:ascii="仿宋" w:eastAsia="仿宋" w:hAnsi="仿宋"/>
          <w:color w:val="000000"/>
        </w:rPr>
      </w:pPr>
      <w:r w:rsidRPr="0087336A">
        <w:rPr>
          <w:rFonts w:ascii="仿宋" w:eastAsia="仿宋" w:hAnsi="仿宋" w:hint="eastAsia"/>
          <w:color w:val="000000"/>
          <w:szCs w:val="32"/>
        </w:rPr>
        <w:t>（三）申报人在创业企业或实体中出资总额不低于注册资本的</w:t>
      </w:r>
      <w:r w:rsidRPr="0087336A">
        <w:rPr>
          <w:rFonts w:ascii="仿宋" w:eastAsia="仿宋" w:hAnsi="仿宋"/>
          <w:color w:val="000000"/>
          <w:szCs w:val="32"/>
        </w:rPr>
        <w:t>30%</w:t>
      </w:r>
      <w:r w:rsidRPr="0087336A">
        <w:rPr>
          <w:rFonts w:ascii="仿宋" w:eastAsia="仿宋" w:hAnsi="仿宋" w:hint="eastAsia"/>
          <w:color w:val="000000"/>
          <w:szCs w:val="32"/>
        </w:rPr>
        <w:t>。</w:t>
      </w:r>
    </w:p>
    <w:p w:rsidR="00791243" w:rsidRPr="0087336A" w:rsidRDefault="00D65E77">
      <w:pPr>
        <w:pStyle w:val="a3"/>
        <w:spacing w:line="550" w:lineRule="exact"/>
        <w:ind w:firstLineChars="200" w:firstLine="640"/>
        <w:textAlignment w:val="top"/>
        <w:rPr>
          <w:rFonts w:ascii="仿宋" w:eastAsia="仿宋" w:hAnsi="仿宋" w:cs="仿宋"/>
          <w:color w:val="000000"/>
          <w:szCs w:val="32"/>
        </w:rPr>
      </w:pPr>
      <w:r w:rsidRPr="0087336A">
        <w:rPr>
          <w:rFonts w:ascii="仿宋" w:eastAsia="仿宋" w:hAnsi="仿宋" w:hint="eastAsia"/>
          <w:color w:val="000000"/>
          <w:szCs w:val="32"/>
        </w:rPr>
        <w:t>已获得往年福建省大中专毕业生创业省级资助的不再重复申报，一经发现将取消其评审和资助资格。</w:t>
      </w:r>
    </w:p>
    <w:p w:rsidR="00791243" w:rsidRPr="00A4775B" w:rsidRDefault="00D65E77">
      <w:pPr>
        <w:pStyle w:val="a3"/>
        <w:spacing w:line="550" w:lineRule="exact"/>
        <w:ind w:firstLineChars="200" w:firstLine="640"/>
        <w:textAlignment w:val="top"/>
        <w:rPr>
          <w:rFonts w:ascii="黑体" w:eastAsia="黑体" w:hAnsi="黑体" w:cs="仿宋"/>
          <w:color w:val="000000"/>
          <w:szCs w:val="32"/>
        </w:rPr>
      </w:pPr>
      <w:r w:rsidRPr="00A4775B">
        <w:rPr>
          <w:rFonts w:ascii="黑体" w:eastAsia="黑体" w:hAnsi="黑体" w:cs="仿宋" w:hint="eastAsia"/>
          <w:color w:val="000000"/>
          <w:szCs w:val="32"/>
        </w:rPr>
        <w:t>二、申报材料</w:t>
      </w:r>
    </w:p>
    <w:p w:rsidR="00791243" w:rsidRPr="0087336A" w:rsidRDefault="00D65E77">
      <w:pPr>
        <w:spacing w:line="550" w:lineRule="exact"/>
        <w:ind w:firstLineChars="200" w:firstLine="640"/>
        <w:rPr>
          <w:rFonts w:ascii="仿宋" w:eastAsia="仿宋" w:hAnsi="仿宋"/>
          <w:color w:val="000000"/>
          <w:szCs w:val="32"/>
        </w:rPr>
      </w:pPr>
      <w:r w:rsidRPr="0087336A">
        <w:rPr>
          <w:rFonts w:ascii="仿宋" w:eastAsia="仿宋" w:hAnsi="仿宋" w:hint="eastAsia"/>
          <w:color w:val="000000"/>
          <w:szCs w:val="32"/>
        </w:rPr>
        <w:t>项目申报人须通过网上申报，同时提交以下资料电子版：</w:t>
      </w:r>
    </w:p>
    <w:p w:rsidR="00791243" w:rsidRPr="0087336A" w:rsidRDefault="00D65E77">
      <w:pPr>
        <w:numPr>
          <w:ilvl w:val="0"/>
          <w:numId w:val="1"/>
        </w:numPr>
        <w:spacing w:line="550" w:lineRule="exact"/>
        <w:ind w:firstLineChars="200" w:firstLine="640"/>
        <w:rPr>
          <w:rFonts w:ascii="仿宋" w:eastAsia="仿宋" w:hAnsi="仿宋"/>
          <w:color w:val="000000"/>
          <w:szCs w:val="32"/>
        </w:rPr>
      </w:pPr>
      <w:r w:rsidRPr="0087336A">
        <w:rPr>
          <w:rFonts w:ascii="仿宋" w:eastAsia="仿宋" w:hAnsi="仿宋" w:hint="eastAsia"/>
          <w:color w:val="000000"/>
          <w:szCs w:val="32"/>
        </w:rPr>
        <w:t>申报人身份证（港澳高校毕业生提供港澳居民往来内地通行证，台湾高校毕业生提供台湾居民往来大陆通行证）。</w:t>
      </w:r>
    </w:p>
    <w:p w:rsidR="00791243" w:rsidRPr="0087336A" w:rsidRDefault="00D65E77">
      <w:pPr>
        <w:numPr>
          <w:ilvl w:val="0"/>
          <w:numId w:val="2"/>
        </w:numPr>
        <w:spacing w:line="550" w:lineRule="exact"/>
        <w:ind w:firstLineChars="200" w:firstLine="640"/>
        <w:rPr>
          <w:rFonts w:ascii="仿宋" w:eastAsia="仿宋" w:hAnsi="仿宋"/>
          <w:color w:val="000000"/>
          <w:szCs w:val="32"/>
        </w:rPr>
      </w:pPr>
      <w:r w:rsidRPr="0087336A">
        <w:rPr>
          <w:rFonts w:ascii="仿宋" w:eastAsia="仿宋" w:hAnsi="仿宋" w:hint="eastAsia"/>
          <w:color w:val="000000"/>
          <w:szCs w:val="32"/>
        </w:rPr>
        <w:t>多证合一的营业执照副本（或工商营业执照副本、税务登记证副本和组织机构代码证）。</w:t>
      </w:r>
    </w:p>
    <w:p w:rsidR="00791243" w:rsidRPr="0087336A" w:rsidRDefault="00D65E77">
      <w:pPr>
        <w:spacing w:line="550" w:lineRule="exact"/>
        <w:ind w:firstLineChars="200" w:firstLine="640"/>
        <w:rPr>
          <w:rFonts w:ascii="仿宋" w:eastAsia="仿宋" w:hAnsi="仿宋"/>
          <w:color w:val="000000"/>
          <w:szCs w:val="32"/>
        </w:rPr>
      </w:pPr>
      <w:r w:rsidRPr="0087336A">
        <w:rPr>
          <w:rFonts w:ascii="仿宋" w:eastAsia="仿宋" w:hAnsi="仿宋" w:hint="eastAsia"/>
          <w:color w:val="000000"/>
          <w:szCs w:val="32"/>
        </w:rPr>
        <w:t>（三）《创业项目计划书》（计划书模板可</w:t>
      </w:r>
      <w:r w:rsidRPr="0087336A">
        <w:rPr>
          <w:rFonts w:ascii="仿宋" w:eastAsia="仿宋" w:hAnsi="仿宋" w:cs="仿宋" w:hint="eastAsia"/>
          <w:color w:val="000000"/>
          <w:szCs w:val="32"/>
        </w:rPr>
        <w:t>登录申报平台下载</w:t>
      </w:r>
      <w:r w:rsidRPr="0087336A">
        <w:rPr>
          <w:rFonts w:ascii="仿宋" w:eastAsia="仿宋" w:hAnsi="仿宋" w:hint="eastAsia"/>
          <w:color w:val="000000"/>
          <w:szCs w:val="32"/>
        </w:rPr>
        <w:t>）。</w:t>
      </w:r>
    </w:p>
    <w:p w:rsidR="00791243" w:rsidRPr="0087336A" w:rsidRDefault="00D65E77">
      <w:pPr>
        <w:spacing w:line="550" w:lineRule="exact"/>
        <w:ind w:firstLineChars="200" w:firstLine="640"/>
        <w:rPr>
          <w:rFonts w:ascii="仿宋" w:eastAsia="仿宋" w:hAnsi="仿宋"/>
          <w:color w:val="000000"/>
          <w:szCs w:val="32"/>
        </w:rPr>
      </w:pPr>
      <w:r w:rsidRPr="0087336A">
        <w:rPr>
          <w:rFonts w:ascii="仿宋" w:eastAsia="仿宋" w:hAnsi="仿宋" w:hint="eastAsia"/>
          <w:color w:val="000000"/>
          <w:szCs w:val="32"/>
        </w:rPr>
        <w:t xml:space="preserve">申报人应严格按照通知要求进行网上申报，逾期不再受理，提交的信息和资料必须完整、真实有效，材料一经提交，不得更改。对弄虚作假的，一经查实，取消其评审和资助资格，并列入诚信黑名单。        </w:t>
      </w:r>
    </w:p>
    <w:p w:rsidR="00791243" w:rsidRPr="00A4775B" w:rsidRDefault="00A4775B">
      <w:pPr>
        <w:spacing w:line="550" w:lineRule="exact"/>
        <w:ind w:firstLine="477"/>
        <w:rPr>
          <w:rFonts w:ascii="黑体" w:eastAsia="黑体" w:hAnsi="黑体"/>
          <w:color w:val="000000"/>
          <w:szCs w:val="32"/>
        </w:rPr>
      </w:pPr>
      <w:r>
        <w:rPr>
          <w:rFonts w:ascii="黑体" w:eastAsia="黑体" w:hAnsi="黑体" w:cs="仿宋" w:hint="eastAsia"/>
          <w:color w:val="000000"/>
          <w:szCs w:val="32"/>
        </w:rPr>
        <w:t xml:space="preserve"> </w:t>
      </w:r>
      <w:r w:rsidR="00D65E77" w:rsidRPr="00A4775B">
        <w:rPr>
          <w:rFonts w:ascii="黑体" w:eastAsia="黑体" w:hAnsi="黑体" w:cs="仿宋" w:hint="eastAsia"/>
          <w:color w:val="000000"/>
          <w:szCs w:val="32"/>
        </w:rPr>
        <w:t>三、工作流程</w:t>
      </w:r>
    </w:p>
    <w:p w:rsidR="00791243" w:rsidRPr="006E5D0A" w:rsidRDefault="00D65E77">
      <w:pPr>
        <w:spacing w:line="550" w:lineRule="exact"/>
        <w:ind w:firstLineChars="200" w:firstLine="640"/>
        <w:rPr>
          <w:rFonts w:ascii="楷体" w:eastAsia="楷体" w:hAnsi="楷体"/>
          <w:color w:val="000000"/>
          <w:szCs w:val="32"/>
        </w:rPr>
      </w:pPr>
      <w:r w:rsidRPr="006E5D0A">
        <w:rPr>
          <w:rFonts w:ascii="楷体" w:eastAsia="楷体" w:hAnsi="楷体" w:hint="eastAsia"/>
          <w:color w:val="000000"/>
          <w:szCs w:val="32"/>
        </w:rPr>
        <w:t>（一）</w:t>
      </w:r>
      <w:r w:rsidRPr="006E5D0A">
        <w:rPr>
          <w:rFonts w:ascii="楷体" w:eastAsia="楷体" w:hAnsi="楷体" w:cs="仿宋" w:hint="eastAsia"/>
          <w:color w:val="000000"/>
          <w:szCs w:val="32"/>
        </w:rPr>
        <w:t>网上申报（2月22日8:00</w:t>
      </w:r>
      <w:r w:rsidRPr="006E5D0A">
        <w:rPr>
          <w:rFonts w:ascii="楷体" w:eastAsia="楷体" w:hAnsi="楷体" w:cs="仿宋"/>
          <w:color w:val="000000"/>
          <w:szCs w:val="32"/>
        </w:rPr>
        <w:t>-4</w:t>
      </w:r>
      <w:r w:rsidRPr="006E5D0A">
        <w:rPr>
          <w:rFonts w:ascii="楷体" w:eastAsia="楷体" w:hAnsi="楷体" w:cs="仿宋" w:hint="eastAsia"/>
          <w:color w:val="000000"/>
          <w:szCs w:val="32"/>
        </w:rPr>
        <w:t>月9日17:30）</w:t>
      </w:r>
    </w:p>
    <w:p w:rsidR="00791243" w:rsidRPr="0087336A" w:rsidRDefault="00D65E77">
      <w:pPr>
        <w:spacing w:line="560" w:lineRule="exact"/>
        <w:ind w:firstLineChars="200" w:firstLine="640"/>
        <w:rPr>
          <w:rFonts w:ascii="仿宋" w:eastAsia="仿宋" w:hAnsi="仿宋"/>
          <w:color w:val="000000"/>
          <w:szCs w:val="32"/>
        </w:rPr>
      </w:pPr>
      <w:r w:rsidRPr="0087336A">
        <w:rPr>
          <w:rFonts w:ascii="仿宋" w:eastAsia="仿宋" w:hAnsi="仿宋" w:hint="eastAsia"/>
          <w:color w:val="000000"/>
          <w:szCs w:val="32"/>
        </w:rPr>
        <w:t>项目申报人登录“福建省毕业生就业创业公共服务网”（网</w:t>
      </w:r>
      <w:r w:rsidRPr="0087336A">
        <w:rPr>
          <w:rFonts w:ascii="仿宋" w:eastAsia="仿宋" w:hAnsi="仿宋" w:hint="eastAsia"/>
          <w:color w:val="000000"/>
        </w:rPr>
        <w:t>址：</w:t>
      </w:r>
      <w:r w:rsidRPr="0087336A">
        <w:rPr>
          <w:rFonts w:ascii="仿宋" w:eastAsia="仿宋" w:hAnsi="仿宋" w:hint="eastAsia"/>
          <w:color w:val="000000"/>
          <w:szCs w:val="32"/>
        </w:rPr>
        <w:t>http://220.160.52.58/，以下简称申报平台），按要求进行网上注册和项目申报。操作步骤为：点击申报平台右上角“服务平台入口”，选择“个人办事大厅”，登录“个人用户”，完善“个人基本信息”，进入“创业项目申报”。申报操作过程如有疑问，</w:t>
      </w:r>
      <w:r w:rsidRPr="0087336A">
        <w:rPr>
          <w:rFonts w:ascii="仿宋" w:eastAsia="仿宋" w:hAnsi="仿宋" w:hint="eastAsia"/>
          <w:color w:val="000000"/>
          <w:szCs w:val="32"/>
        </w:rPr>
        <w:lastRenderedPageBreak/>
        <w:t>可联系平台技术人员，联系方式0591-87540939。</w:t>
      </w:r>
    </w:p>
    <w:p w:rsidR="00791243" w:rsidRPr="006E5D0A" w:rsidRDefault="00D65E77">
      <w:pPr>
        <w:spacing w:line="560" w:lineRule="exact"/>
        <w:ind w:firstLineChars="200" w:firstLine="640"/>
        <w:rPr>
          <w:rFonts w:ascii="楷体" w:eastAsia="楷体" w:hAnsi="楷体" w:cs="仿宋"/>
          <w:color w:val="000000"/>
          <w:szCs w:val="32"/>
        </w:rPr>
      </w:pPr>
      <w:r w:rsidRPr="006E5D0A">
        <w:rPr>
          <w:rFonts w:ascii="楷体" w:eastAsia="楷体" w:hAnsi="楷体" w:cs="仿宋" w:hint="eastAsia"/>
          <w:color w:val="000000"/>
          <w:szCs w:val="32"/>
        </w:rPr>
        <w:t>（二）资格审核（4月30日前）</w:t>
      </w:r>
    </w:p>
    <w:p w:rsidR="00791243" w:rsidRPr="0087336A" w:rsidRDefault="00D65E77">
      <w:pPr>
        <w:spacing w:line="560" w:lineRule="exact"/>
        <w:ind w:firstLineChars="200" w:firstLine="640"/>
        <w:rPr>
          <w:rFonts w:ascii="仿宋" w:eastAsia="仿宋" w:hAnsi="仿宋" w:cs="仿宋"/>
          <w:color w:val="000000"/>
          <w:szCs w:val="32"/>
        </w:rPr>
      </w:pPr>
      <w:r w:rsidRPr="0087336A">
        <w:rPr>
          <w:rFonts w:ascii="仿宋" w:eastAsia="仿宋" w:hAnsi="仿宋" w:cs="仿宋" w:hint="eastAsia"/>
          <w:color w:val="000000"/>
          <w:szCs w:val="32"/>
        </w:rPr>
        <w:t>资格审核由各县（市、区）人社部门负责组织实施。如对审核结果有异议的，项目申报人可向项目注册地县（市、区）或设区市人社部门（附件1）进行申诉。</w:t>
      </w:r>
    </w:p>
    <w:p w:rsidR="00791243" w:rsidRPr="006E5D0A" w:rsidRDefault="00D65E77">
      <w:pPr>
        <w:spacing w:line="550" w:lineRule="exact"/>
        <w:ind w:firstLineChars="200" w:firstLine="640"/>
        <w:rPr>
          <w:rFonts w:ascii="楷体" w:eastAsia="楷体" w:hAnsi="楷体" w:cs="仿宋"/>
          <w:color w:val="000000"/>
          <w:szCs w:val="32"/>
        </w:rPr>
      </w:pPr>
      <w:r w:rsidRPr="006E5D0A">
        <w:rPr>
          <w:rFonts w:ascii="楷体" w:eastAsia="楷体" w:hAnsi="楷体" w:cs="仿宋" w:hint="eastAsia"/>
          <w:color w:val="000000"/>
          <w:szCs w:val="32"/>
        </w:rPr>
        <w:t>（三）项目评审（</w:t>
      </w:r>
      <w:r w:rsidRPr="006E5D0A">
        <w:rPr>
          <w:rFonts w:ascii="楷体" w:eastAsia="楷体" w:hAnsi="楷体" w:cs="仿宋"/>
          <w:color w:val="000000"/>
          <w:szCs w:val="32"/>
        </w:rPr>
        <w:t>7</w:t>
      </w:r>
      <w:r w:rsidRPr="006E5D0A">
        <w:rPr>
          <w:rFonts w:ascii="楷体" w:eastAsia="楷体" w:hAnsi="楷体" w:cs="仿宋" w:hint="eastAsia"/>
          <w:color w:val="000000"/>
          <w:szCs w:val="32"/>
        </w:rPr>
        <w:t>月</w:t>
      </w:r>
      <w:r w:rsidRPr="006E5D0A">
        <w:rPr>
          <w:rFonts w:ascii="楷体" w:eastAsia="楷体" w:hAnsi="楷体" w:cs="仿宋"/>
          <w:color w:val="000000"/>
          <w:szCs w:val="32"/>
        </w:rPr>
        <w:t>31</w:t>
      </w:r>
      <w:r w:rsidRPr="006E5D0A">
        <w:rPr>
          <w:rFonts w:ascii="楷体" w:eastAsia="楷体" w:hAnsi="楷体" w:cs="仿宋" w:hint="eastAsia"/>
          <w:color w:val="000000"/>
          <w:szCs w:val="32"/>
        </w:rPr>
        <w:t>日前）</w:t>
      </w:r>
    </w:p>
    <w:p w:rsidR="00791243" w:rsidRPr="0087336A" w:rsidRDefault="00D65E77">
      <w:pPr>
        <w:spacing w:line="550" w:lineRule="exact"/>
        <w:ind w:firstLineChars="200" w:firstLine="640"/>
        <w:rPr>
          <w:rFonts w:ascii="仿宋" w:eastAsia="仿宋" w:hAnsi="仿宋" w:cs="仿宋"/>
          <w:color w:val="000000"/>
          <w:szCs w:val="32"/>
        </w:rPr>
      </w:pPr>
      <w:r w:rsidRPr="0087336A">
        <w:rPr>
          <w:rFonts w:ascii="仿宋" w:eastAsia="仿宋" w:hAnsi="仿宋" w:cs="仿宋" w:hint="eastAsia"/>
          <w:color w:val="000000"/>
          <w:szCs w:val="32"/>
        </w:rPr>
        <w:t>对资格审核通过的创业项目进行分级评审，包括书面评审、实地考察和现场答辩三个环节。</w:t>
      </w:r>
    </w:p>
    <w:p w:rsidR="00791243" w:rsidRPr="0087336A" w:rsidRDefault="00D65E77">
      <w:pPr>
        <w:spacing w:line="550" w:lineRule="exact"/>
        <w:ind w:firstLineChars="200" w:firstLine="640"/>
        <w:rPr>
          <w:rFonts w:ascii="仿宋" w:eastAsia="仿宋" w:hAnsi="仿宋" w:cs="仿宋"/>
          <w:color w:val="000000"/>
          <w:szCs w:val="32"/>
        </w:rPr>
      </w:pPr>
      <w:r w:rsidRPr="0087336A">
        <w:rPr>
          <w:rFonts w:ascii="仿宋" w:eastAsia="仿宋" w:hAnsi="仿宋" w:cs="仿宋"/>
          <w:color w:val="000000"/>
          <w:szCs w:val="32"/>
        </w:rPr>
        <w:t>1.</w:t>
      </w:r>
      <w:r w:rsidRPr="0087336A">
        <w:rPr>
          <w:rFonts w:ascii="仿宋" w:eastAsia="仿宋" w:hAnsi="仿宋" w:cs="仿宋" w:hint="eastAsia"/>
          <w:color w:val="000000"/>
          <w:szCs w:val="32"/>
        </w:rPr>
        <w:t>书面评审。书面评审由各设区市人社部门负责组织实施。各地要在</w:t>
      </w:r>
      <w:r w:rsidRPr="0087336A">
        <w:rPr>
          <w:rFonts w:ascii="仿宋" w:eastAsia="仿宋" w:hAnsi="仿宋" w:cs="仿宋"/>
          <w:color w:val="000000"/>
          <w:szCs w:val="32"/>
        </w:rPr>
        <w:t>5</w:t>
      </w:r>
      <w:r w:rsidRPr="0087336A">
        <w:rPr>
          <w:rFonts w:ascii="仿宋" w:eastAsia="仿宋" w:hAnsi="仿宋" w:cs="仿宋" w:hint="eastAsia"/>
          <w:color w:val="000000"/>
          <w:szCs w:val="32"/>
        </w:rPr>
        <w:t>月31日前，组织对辖区内工商注册的大中专毕业生创业申报项目进行集中书面评审，并依据项目得分情况和年度指标数量（各地指标按其申报数量占全省总数的比例下达）确定拟推荐上报项目。</w:t>
      </w:r>
    </w:p>
    <w:p w:rsidR="00791243" w:rsidRPr="0087336A" w:rsidRDefault="00D65E77">
      <w:pPr>
        <w:spacing w:line="550" w:lineRule="exact"/>
        <w:ind w:firstLineChars="200" w:firstLine="640"/>
        <w:rPr>
          <w:rFonts w:ascii="仿宋" w:eastAsia="仿宋" w:hAnsi="仿宋" w:cs="仿宋"/>
          <w:color w:val="000000"/>
          <w:szCs w:val="32"/>
        </w:rPr>
      </w:pPr>
      <w:r w:rsidRPr="0087336A">
        <w:rPr>
          <w:rFonts w:ascii="仿宋" w:eastAsia="仿宋" w:hAnsi="仿宋" w:cs="仿宋"/>
          <w:color w:val="000000"/>
          <w:szCs w:val="32"/>
        </w:rPr>
        <w:t>2.</w:t>
      </w:r>
      <w:r w:rsidRPr="0087336A">
        <w:rPr>
          <w:rFonts w:ascii="仿宋" w:eastAsia="仿宋" w:hAnsi="仿宋" w:cs="仿宋" w:hint="eastAsia"/>
          <w:color w:val="000000"/>
          <w:szCs w:val="32"/>
        </w:rPr>
        <w:t>实地考察。实地考察在做好疫情防控措施和个人健康防护条件下，由各设区市人社部门负责开展。对经书面评审确定的拟推荐上报项目，各地应安排至少</w:t>
      </w:r>
      <w:r w:rsidRPr="0087336A">
        <w:rPr>
          <w:rFonts w:ascii="仿宋" w:eastAsia="仿宋" w:hAnsi="仿宋" w:cs="仿宋"/>
          <w:color w:val="000000"/>
          <w:szCs w:val="32"/>
        </w:rPr>
        <w:t>2</w:t>
      </w:r>
      <w:r w:rsidRPr="0087336A">
        <w:rPr>
          <w:rFonts w:ascii="仿宋" w:eastAsia="仿宋" w:hAnsi="仿宋" w:cs="仿宋" w:hint="eastAsia"/>
          <w:color w:val="000000"/>
          <w:szCs w:val="32"/>
        </w:rPr>
        <w:t>名工作人员对其办公（经营）场所、经营资质和营业状况等进行现场查核并填写实地考察情况表（可登录申报平台下载打印）。被考察对象要提前准备好相关纸质材料装订成册（附件2），待考察时交付工作人员。考察中如发现与申报情况明显不符或</w:t>
      </w:r>
      <w:r w:rsidRPr="0087336A">
        <w:rPr>
          <w:rFonts w:ascii="仿宋" w:eastAsia="仿宋" w:hAnsi="仿宋" w:hint="eastAsia"/>
          <w:color w:val="000000"/>
          <w:szCs w:val="32"/>
        </w:rPr>
        <w:t>弄虚作假的，取消其评审资格，同时进行相应项目递补。</w:t>
      </w:r>
      <w:r w:rsidRPr="0087336A">
        <w:rPr>
          <w:rFonts w:ascii="仿宋" w:eastAsia="仿宋" w:hAnsi="仿宋" w:cs="仿宋" w:hint="eastAsia"/>
          <w:color w:val="000000"/>
          <w:szCs w:val="32"/>
        </w:rPr>
        <w:t>实地考察应在</w:t>
      </w:r>
      <w:r w:rsidRPr="0087336A">
        <w:rPr>
          <w:rFonts w:ascii="仿宋" w:eastAsia="仿宋" w:hAnsi="仿宋" w:cs="仿宋"/>
          <w:color w:val="000000"/>
          <w:szCs w:val="32"/>
        </w:rPr>
        <w:t>6</w:t>
      </w:r>
      <w:r w:rsidRPr="0087336A">
        <w:rPr>
          <w:rFonts w:ascii="仿宋" w:eastAsia="仿宋" w:hAnsi="仿宋" w:cs="仿宋" w:hint="eastAsia"/>
          <w:color w:val="000000"/>
          <w:szCs w:val="32"/>
        </w:rPr>
        <w:t>月20日前完成，各项目实地考察情况表和纸质材料须于</w:t>
      </w:r>
      <w:r w:rsidRPr="0087336A">
        <w:rPr>
          <w:rFonts w:ascii="仿宋" w:eastAsia="仿宋" w:hAnsi="仿宋" w:cs="仿宋"/>
          <w:color w:val="000000"/>
          <w:szCs w:val="32"/>
        </w:rPr>
        <w:t>6</w:t>
      </w:r>
      <w:r w:rsidRPr="0087336A">
        <w:rPr>
          <w:rFonts w:ascii="仿宋" w:eastAsia="仿宋" w:hAnsi="仿宋" w:cs="仿宋" w:hint="eastAsia"/>
          <w:color w:val="000000"/>
          <w:szCs w:val="32"/>
        </w:rPr>
        <w:t>月30日前寄送至省大中专毕业生就业工作中心。</w:t>
      </w:r>
    </w:p>
    <w:p w:rsidR="00791243" w:rsidRPr="0087336A" w:rsidRDefault="00D65E77">
      <w:pPr>
        <w:spacing w:line="550" w:lineRule="exact"/>
        <w:ind w:firstLineChars="200" w:firstLine="640"/>
        <w:rPr>
          <w:rFonts w:ascii="仿宋" w:eastAsia="仿宋" w:hAnsi="仿宋" w:cs="仿宋"/>
          <w:color w:val="000000"/>
          <w:szCs w:val="32"/>
        </w:rPr>
      </w:pPr>
      <w:r w:rsidRPr="0087336A">
        <w:rPr>
          <w:rFonts w:ascii="仿宋" w:eastAsia="仿宋" w:hAnsi="仿宋" w:cs="仿宋"/>
          <w:color w:val="000000"/>
          <w:szCs w:val="32"/>
        </w:rPr>
        <w:lastRenderedPageBreak/>
        <w:t>3.</w:t>
      </w:r>
      <w:r w:rsidRPr="0087336A">
        <w:rPr>
          <w:rFonts w:ascii="仿宋" w:eastAsia="仿宋" w:hAnsi="仿宋" w:cs="仿宋" w:hint="eastAsia"/>
          <w:color w:val="000000"/>
          <w:szCs w:val="32"/>
        </w:rPr>
        <w:t>现场答辩。现场答辩由省级人社部门负责组织实施。对各地经书面评审、实地考察后推荐上报的项目，将于</w:t>
      </w:r>
      <w:r w:rsidRPr="0087336A">
        <w:rPr>
          <w:rFonts w:ascii="仿宋" w:eastAsia="仿宋" w:hAnsi="仿宋" w:cs="仿宋"/>
          <w:color w:val="000000"/>
          <w:szCs w:val="32"/>
        </w:rPr>
        <w:t>7</w:t>
      </w:r>
      <w:r w:rsidRPr="0087336A">
        <w:rPr>
          <w:rFonts w:ascii="仿宋" w:eastAsia="仿宋" w:hAnsi="仿宋" w:cs="仿宋" w:hint="eastAsia"/>
          <w:color w:val="000000"/>
          <w:szCs w:val="32"/>
        </w:rPr>
        <w:t>月在福州集中进行现场答辩，评审确定年度省级资助项目。各项目答辩人须提前准备好现场答辩</w:t>
      </w:r>
      <w:r w:rsidRPr="0087336A">
        <w:rPr>
          <w:rFonts w:ascii="仿宋" w:eastAsia="仿宋" w:hAnsi="仿宋" w:cs="仿宋"/>
          <w:color w:val="000000"/>
          <w:szCs w:val="32"/>
        </w:rPr>
        <w:t>PPT</w:t>
      </w:r>
      <w:r w:rsidRPr="0087336A">
        <w:rPr>
          <w:rFonts w:ascii="仿宋" w:eastAsia="仿宋" w:hAnsi="仿宋" w:cs="仿宋" w:hint="eastAsia"/>
          <w:color w:val="000000"/>
          <w:szCs w:val="32"/>
        </w:rPr>
        <w:t>电子文档并发送至指定邮箱，相关事项和具体时间另行通知。</w:t>
      </w:r>
    </w:p>
    <w:p w:rsidR="00791243" w:rsidRPr="006E5D0A" w:rsidRDefault="00D65E77">
      <w:pPr>
        <w:spacing w:line="550" w:lineRule="exact"/>
        <w:ind w:firstLineChars="200" w:firstLine="640"/>
        <w:rPr>
          <w:rFonts w:ascii="楷体" w:eastAsia="楷体" w:hAnsi="楷体" w:cs="仿宋"/>
          <w:color w:val="000000"/>
          <w:szCs w:val="32"/>
        </w:rPr>
      </w:pPr>
      <w:r w:rsidRPr="006E5D0A">
        <w:rPr>
          <w:rFonts w:ascii="楷体" w:eastAsia="楷体" w:hAnsi="楷体" w:cs="仿宋" w:hint="eastAsia"/>
          <w:color w:val="000000"/>
          <w:szCs w:val="32"/>
        </w:rPr>
        <w:t>（四）结果公布和资金拨付（9月</w:t>
      </w:r>
      <w:r w:rsidRPr="006E5D0A">
        <w:rPr>
          <w:rFonts w:ascii="楷体" w:eastAsia="楷体" w:hAnsi="楷体" w:cs="仿宋"/>
          <w:color w:val="000000"/>
          <w:szCs w:val="32"/>
        </w:rPr>
        <w:t>30</w:t>
      </w:r>
      <w:r w:rsidRPr="006E5D0A">
        <w:rPr>
          <w:rFonts w:ascii="楷体" w:eastAsia="楷体" w:hAnsi="楷体" w:cs="仿宋" w:hint="eastAsia"/>
          <w:color w:val="000000"/>
          <w:szCs w:val="32"/>
        </w:rPr>
        <w:t>日前）</w:t>
      </w:r>
    </w:p>
    <w:p w:rsidR="00791243" w:rsidRPr="0087336A" w:rsidRDefault="00D65E77">
      <w:pPr>
        <w:spacing w:line="550" w:lineRule="exact"/>
        <w:ind w:firstLine="640"/>
        <w:rPr>
          <w:rFonts w:ascii="仿宋" w:eastAsia="仿宋" w:hAnsi="仿宋" w:cs="仿宋"/>
          <w:color w:val="000000"/>
          <w:szCs w:val="32"/>
        </w:rPr>
      </w:pPr>
      <w:r w:rsidRPr="0087336A">
        <w:rPr>
          <w:rFonts w:ascii="仿宋" w:eastAsia="仿宋" w:hAnsi="仿宋" w:cs="仿宋" w:hint="eastAsia"/>
          <w:color w:val="000000"/>
          <w:szCs w:val="32"/>
        </w:rPr>
        <w:t>在福建省人力资源和社会保障厅门户网、福建省毕业生就业创业公共服务网公示和公布评审结果，并按照各项目资助等级拨付资金。</w:t>
      </w:r>
    </w:p>
    <w:p w:rsidR="00791243" w:rsidRPr="00A4775B" w:rsidRDefault="00D65E77">
      <w:pPr>
        <w:spacing w:line="550" w:lineRule="exact"/>
        <w:ind w:firstLine="640"/>
        <w:rPr>
          <w:rFonts w:ascii="黑体" w:eastAsia="黑体" w:hAnsi="黑体" w:cs="仿宋"/>
          <w:color w:val="000000"/>
          <w:szCs w:val="32"/>
        </w:rPr>
      </w:pPr>
      <w:r w:rsidRPr="00A4775B">
        <w:rPr>
          <w:rFonts w:ascii="黑体" w:eastAsia="黑体" w:hAnsi="黑体" w:cs="仿宋" w:hint="eastAsia"/>
          <w:color w:val="000000"/>
          <w:szCs w:val="32"/>
        </w:rPr>
        <w:t>四、工作要求</w:t>
      </w:r>
    </w:p>
    <w:p w:rsidR="00791243" w:rsidRPr="0087336A" w:rsidRDefault="00D65E77">
      <w:pPr>
        <w:spacing w:line="550" w:lineRule="exact"/>
        <w:ind w:firstLine="640"/>
        <w:rPr>
          <w:rFonts w:ascii="仿宋" w:eastAsia="仿宋" w:hAnsi="仿宋" w:cs="仿宋"/>
          <w:color w:val="000000"/>
          <w:szCs w:val="32"/>
        </w:rPr>
      </w:pPr>
      <w:r w:rsidRPr="006E5D0A">
        <w:rPr>
          <w:rFonts w:ascii="楷体" w:eastAsia="楷体" w:hAnsi="楷体" w:cs="仿宋" w:hint="eastAsia"/>
          <w:color w:val="000000"/>
          <w:szCs w:val="32"/>
        </w:rPr>
        <w:t>（一）加强组织领导。</w:t>
      </w:r>
      <w:r w:rsidRPr="0087336A">
        <w:rPr>
          <w:rFonts w:ascii="仿宋" w:eastAsia="仿宋" w:hAnsi="仿宋" w:cs="仿宋" w:hint="eastAsia"/>
          <w:color w:val="000000"/>
          <w:szCs w:val="32"/>
        </w:rPr>
        <w:t>今年扶持大中专院校毕业生创业项目</w:t>
      </w:r>
      <w:r w:rsidRPr="0087336A">
        <w:rPr>
          <w:rFonts w:ascii="仿宋" w:eastAsia="仿宋" w:hAnsi="仿宋" w:hint="eastAsia"/>
          <w:color w:val="000000"/>
          <w:szCs w:val="32"/>
        </w:rPr>
        <w:t>被列为今年省委省政府为民办实事项目之一，</w:t>
      </w:r>
      <w:r w:rsidRPr="0087336A">
        <w:rPr>
          <w:rFonts w:ascii="仿宋" w:eastAsia="仿宋" w:hAnsi="仿宋" w:cs="仿宋" w:hint="eastAsia"/>
          <w:color w:val="000000"/>
          <w:szCs w:val="32"/>
        </w:rPr>
        <w:t>各地务必高度重视，提高思想认识，加强组织领导，明确工作职责，把握时间节点，确保工作落实。</w:t>
      </w:r>
    </w:p>
    <w:p w:rsidR="00791243" w:rsidRPr="0087336A" w:rsidRDefault="00D65E77">
      <w:pPr>
        <w:spacing w:line="550" w:lineRule="exact"/>
        <w:ind w:firstLine="640"/>
        <w:rPr>
          <w:rFonts w:ascii="仿宋" w:eastAsia="仿宋" w:hAnsi="仿宋" w:cs="仿宋"/>
          <w:color w:val="000000"/>
          <w:szCs w:val="32"/>
        </w:rPr>
      </w:pPr>
      <w:r w:rsidRPr="006E5D0A">
        <w:rPr>
          <w:rFonts w:ascii="楷体" w:eastAsia="楷体" w:hAnsi="楷体" w:cs="仿宋" w:hint="eastAsia"/>
          <w:color w:val="000000"/>
          <w:szCs w:val="32"/>
        </w:rPr>
        <w:t>（二）做好项目申报。</w:t>
      </w:r>
      <w:r w:rsidRPr="0087336A">
        <w:rPr>
          <w:rFonts w:ascii="仿宋" w:eastAsia="仿宋" w:hAnsi="仿宋" w:cs="仿宋" w:hint="eastAsia"/>
          <w:color w:val="000000"/>
          <w:szCs w:val="32"/>
        </w:rPr>
        <w:t>在疫情防控阶段，各地要广泛通过网站、手机</w:t>
      </w:r>
      <w:r w:rsidRPr="0087336A">
        <w:rPr>
          <w:rFonts w:ascii="仿宋" w:eastAsia="仿宋" w:hAnsi="仿宋" w:cs="仿宋"/>
          <w:color w:val="000000"/>
          <w:szCs w:val="32"/>
        </w:rPr>
        <w:t>APP</w:t>
      </w:r>
      <w:r w:rsidRPr="0087336A">
        <w:rPr>
          <w:rFonts w:ascii="仿宋" w:eastAsia="仿宋" w:hAnsi="仿宋" w:cs="仿宋" w:hint="eastAsia"/>
          <w:color w:val="000000"/>
          <w:szCs w:val="32"/>
        </w:rPr>
        <w:t>、微信公众号等渠道，加大对评审工作和政策措施的宣传，鼓励动员创业毕业生积极参与，切实做好大中专毕业生创业省级资助项目的网上申报工作。</w:t>
      </w:r>
    </w:p>
    <w:p w:rsidR="00791243" w:rsidRPr="0087336A" w:rsidRDefault="00D65E77">
      <w:pPr>
        <w:spacing w:line="550" w:lineRule="exact"/>
        <w:ind w:firstLine="640"/>
        <w:rPr>
          <w:rFonts w:ascii="仿宋" w:eastAsia="仿宋" w:hAnsi="仿宋" w:cs="仿宋"/>
          <w:color w:val="000000"/>
          <w:szCs w:val="32"/>
        </w:rPr>
      </w:pPr>
      <w:r w:rsidRPr="006E5D0A">
        <w:rPr>
          <w:rFonts w:ascii="楷体" w:eastAsia="楷体" w:hAnsi="楷体" w:cs="仿宋" w:hint="eastAsia"/>
          <w:color w:val="000000"/>
          <w:szCs w:val="32"/>
        </w:rPr>
        <w:t>（三）营造良好氛围。</w:t>
      </w:r>
      <w:r w:rsidRPr="0087336A">
        <w:rPr>
          <w:rFonts w:ascii="仿宋" w:eastAsia="仿宋" w:hAnsi="仿宋" w:cs="仿宋" w:hint="eastAsia"/>
          <w:color w:val="000000"/>
          <w:szCs w:val="32"/>
        </w:rPr>
        <w:t>各地要及时发现和树立一批大中专毕业生自主创业典型，大力宣传他们的创业先进事迹，有效扩大创业省级资助项目工作的影响力，积极营造鼓励创业、扶持创业的良好社会氛围。</w:t>
      </w:r>
    </w:p>
    <w:p w:rsidR="00791243" w:rsidRPr="0087336A" w:rsidRDefault="00D65E77">
      <w:pPr>
        <w:widowControl/>
        <w:spacing w:line="560" w:lineRule="exact"/>
        <w:ind w:firstLineChars="200" w:firstLine="640"/>
        <w:rPr>
          <w:rFonts w:ascii="仿宋" w:eastAsia="仿宋" w:hAnsi="仿宋"/>
          <w:color w:val="000000"/>
          <w:szCs w:val="32"/>
        </w:rPr>
      </w:pPr>
      <w:r w:rsidRPr="0087336A">
        <w:rPr>
          <w:rFonts w:ascii="仿宋" w:eastAsia="仿宋" w:hAnsi="仿宋" w:hint="eastAsia"/>
          <w:color w:val="000000"/>
          <w:szCs w:val="32"/>
        </w:rPr>
        <w:t>联 系 人：张  旭</w:t>
      </w:r>
    </w:p>
    <w:p w:rsidR="00791243" w:rsidRPr="0087336A" w:rsidRDefault="00D65E77">
      <w:pPr>
        <w:spacing w:line="560" w:lineRule="exact"/>
        <w:ind w:firstLineChars="200" w:firstLine="640"/>
        <w:rPr>
          <w:rFonts w:ascii="仿宋" w:eastAsia="仿宋" w:hAnsi="仿宋"/>
          <w:color w:val="000000"/>
          <w:szCs w:val="32"/>
        </w:rPr>
      </w:pPr>
      <w:r w:rsidRPr="0087336A">
        <w:rPr>
          <w:rFonts w:ascii="仿宋" w:eastAsia="仿宋" w:hAnsi="仿宋" w:hint="eastAsia"/>
          <w:color w:val="000000"/>
          <w:szCs w:val="32"/>
        </w:rPr>
        <w:lastRenderedPageBreak/>
        <w:t>联系电话：0591-87553775</w:t>
      </w:r>
    </w:p>
    <w:p w:rsidR="007D7F3B" w:rsidRPr="00AB6339" w:rsidRDefault="00D65E77" w:rsidP="00AB6339">
      <w:pPr>
        <w:spacing w:line="550" w:lineRule="exact"/>
        <w:ind w:firstLineChars="695" w:firstLine="2224"/>
        <w:rPr>
          <w:rFonts w:ascii="仿宋" w:eastAsia="仿宋" w:hAnsi="仿宋"/>
          <w:color w:val="000000"/>
          <w:szCs w:val="32"/>
        </w:rPr>
      </w:pPr>
      <w:r w:rsidRPr="0087336A">
        <w:rPr>
          <w:rFonts w:ascii="仿宋" w:eastAsia="仿宋" w:hAnsi="仿宋" w:cs="仿宋" w:hint="eastAsia"/>
          <w:color w:val="000000"/>
          <w:szCs w:val="32"/>
        </w:rPr>
        <w:t>0591-87540939（平台技术支持）</w:t>
      </w:r>
    </w:p>
    <w:p w:rsidR="00791243" w:rsidRPr="0087336A" w:rsidRDefault="00D65E77">
      <w:pPr>
        <w:spacing w:line="560" w:lineRule="exact"/>
        <w:ind w:leftChars="100" w:left="1600" w:hangingChars="400" w:hanging="1280"/>
        <w:rPr>
          <w:rFonts w:ascii="仿宋" w:eastAsia="仿宋" w:hAnsi="仿宋" w:cs="仿宋"/>
          <w:color w:val="000000"/>
          <w:szCs w:val="32"/>
        </w:rPr>
      </w:pPr>
      <w:r w:rsidRPr="0087336A">
        <w:rPr>
          <w:rFonts w:ascii="仿宋" w:eastAsia="仿宋" w:hAnsi="仿宋" w:cs="仿宋" w:hint="eastAsia"/>
          <w:color w:val="000000"/>
          <w:szCs w:val="32"/>
        </w:rPr>
        <w:t>附件：1</w:t>
      </w:r>
      <w:r w:rsidRPr="0087336A">
        <w:rPr>
          <w:rFonts w:ascii="仿宋" w:eastAsia="仿宋" w:hAnsi="仿宋" w:cs="仿宋"/>
          <w:color w:val="000000"/>
          <w:szCs w:val="32"/>
        </w:rPr>
        <w:t>.</w:t>
      </w:r>
      <w:r w:rsidRPr="0087336A">
        <w:rPr>
          <w:rFonts w:ascii="仿宋" w:eastAsia="仿宋" w:hAnsi="仿宋" w:cs="仿宋" w:hint="eastAsia"/>
          <w:color w:val="000000"/>
          <w:szCs w:val="32"/>
        </w:rPr>
        <w:t>各设区市2021年大中专毕业生创业省级资助项目申报评审工作负责人及联系方式</w:t>
      </w:r>
    </w:p>
    <w:p w:rsidR="00791243" w:rsidRPr="0087336A" w:rsidRDefault="00D65E77">
      <w:pPr>
        <w:spacing w:line="560" w:lineRule="exact"/>
        <w:ind w:firstLineChars="400" w:firstLine="1280"/>
        <w:rPr>
          <w:rFonts w:ascii="仿宋" w:eastAsia="仿宋" w:hAnsi="仿宋"/>
        </w:rPr>
      </w:pPr>
      <w:r w:rsidRPr="0087336A">
        <w:rPr>
          <w:rFonts w:ascii="仿宋" w:eastAsia="仿宋" w:hAnsi="仿宋" w:cs="仿宋" w:hint="eastAsia"/>
          <w:color w:val="000000"/>
          <w:szCs w:val="32"/>
        </w:rPr>
        <w:t>2</w:t>
      </w:r>
      <w:r w:rsidRPr="0087336A">
        <w:rPr>
          <w:rFonts w:ascii="仿宋" w:eastAsia="仿宋" w:hAnsi="仿宋" w:cs="仿宋"/>
          <w:color w:val="000000"/>
          <w:szCs w:val="32"/>
        </w:rPr>
        <w:t>.</w:t>
      </w:r>
      <w:r w:rsidRPr="0087336A">
        <w:rPr>
          <w:rFonts w:ascii="仿宋" w:eastAsia="仿宋" w:hAnsi="仿宋" w:cs="仿宋" w:hint="eastAsia"/>
          <w:color w:val="000000"/>
          <w:szCs w:val="32"/>
        </w:rPr>
        <w:t>拟推荐上报项目材料</w:t>
      </w:r>
    </w:p>
    <w:p w:rsidR="00791243" w:rsidRPr="0087336A" w:rsidRDefault="00791243">
      <w:pPr>
        <w:spacing w:line="596" w:lineRule="exact"/>
        <w:textAlignment w:val="top"/>
        <w:rPr>
          <w:rFonts w:ascii="仿宋" w:eastAsia="仿宋" w:hAnsi="仿宋"/>
        </w:rPr>
      </w:pPr>
    </w:p>
    <w:p w:rsidR="00791243" w:rsidRPr="0087336A" w:rsidRDefault="00AB1441">
      <w:pPr>
        <w:spacing w:line="596" w:lineRule="exact"/>
        <w:textAlignment w:val="top"/>
        <w:rPr>
          <w:rFonts w:ascii="仿宋" w:eastAsia="仿宋" w:hAnsi="仿宋"/>
        </w:rPr>
      </w:pPr>
      <w:bookmarkStart w:id="1" w:name="_GoBack"/>
      <w:bookmarkEnd w:id="1"/>
      <w:r w:rsidRPr="00AB1441">
        <w:rPr>
          <w:rFonts w:ascii="仿宋" w:eastAsia="仿宋" w:hAnsi="仿宋"/>
          <w:spacing w:val="-6"/>
          <w:sz w:val="31"/>
          <w:szCs w:val="31"/>
        </w:rPr>
        <w:pict>
          <v:shapetype id="_x0000_t202" coordsize="21600,21600" o:spt="202" path="m,l,21600r21600,l21600,xe">
            <v:stroke joinstyle="miter"/>
            <v:path gradientshapeok="t" o:connecttype="rect"/>
          </v:shapetype>
          <v:shape id="_x0000_s1026" type="#_x0000_t202" style="position:absolute;left:0;text-align:left;margin-left:174.9pt;margin-top:44.7pt;width:260.4pt;height:60.45pt;z-index:251663360" o:gfxdata="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MawCXtoAAAAKAQAADwAAAAAAAAABACAAAAAiAAAAZHJzL2Rvd25yZXYueG1sUEsB&#10;AhQAFAAAAAgAh07iQF9va+K6AQAAcgMAAA4AAAAAAAAAAQAgAAAAKQEAAGRycy9lMm9Eb2MueG1s&#10;UEsFBgAAAAAGAAYAWQEAAFUFAAAAAA==&#10;" filled="f" stroked="f">
            <v:textbox inset="0,0,0,0">
              <w:txbxContent>
                <w:p w:rsidR="00791243" w:rsidRPr="00A4775B" w:rsidRDefault="00D65E77">
                  <w:pPr>
                    <w:rPr>
                      <w:rFonts w:ascii="仿宋" w:eastAsia="仿宋" w:hAnsi="仿宋"/>
                      <w:szCs w:val="32"/>
                    </w:rPr>
                  </w:pPr>
                  <w:r w:rsidRPr="00A4775B">
                    <w:rPr>
                      <w:rFonts w:ascii="仿宋" w:eastAsia="仿宋" w:hAnsi="仿宋" w:hint="eastAsia"/>
                      <w:kern w:val="0"/>
                      <w:szCs w:val="32"/>
                    </w:rPr>
                    <w:t>福建省人力资源和社会保障厅办公室</w:t>
                  </w:r>
                </w:p>
                <w:p w:rsidR="00791243" w:rsidRPr="00A4775B" w:rsidRDefault="00D65E77">
                  <w:pPr>
                    <w:jc w:val="center"/>
                    <w:rPr>
                      <w:rFonts w:ascii="仿宋" w:eastAsia="仿宋" w:hAnsi="仿宋"/>
                    </w:rPr>
                  </w:pPr>
                  <w:r w:rsidRPr="00A4775B">
                    <w:rPr>
                      <w:rFonts w:ascii="仿宋" w:eastAsia="仿宋" w:hAnsi="仿宋" w:cs="仿宋" w:hint="eastAsia"/>
                      <w:color w:val="000000"/>
                      <w:szCs w:val="32"/>
                    </w:rPr>
                    <w:t>2021</w:t>
                  </w:r>
                  <w:r w:rsidRPr="00A4775B">
                    <w:rPr>
                      <w:rFonts w:ascii="仿宋" w:eastAsia="仿宋" w:hAnsi="仿宋" w:hint="eastAsia"/>
                    </w:rPr>
                    <w:t>年</w:t>
                  </w:r>
                  <w:r w:rsidRPr="00A4775B">
                    <w:rPr>
                      <w:rFonts w:ascii="仿宋" w:eastAsia="仿宋" w:hAnsi="仿宋" w:cs="仿宋" w:hint="eastAsia"/>
                      <w:color w:val="000000"/>
                      <w:szCs w:val="32"/>
                    </w:rPr>
                    <w:t>2</w:t>
                  </w:r>
                  <w:r w:rsidRPr="00A4775B">
                    <w:rPr>
                      <w:rFonts w:ascii="仿宋" w:eastAsia="仿宋" w:hAnsi="仿宋" w:hint="eastAsia"/>
                    </w:rPr>
                    <w:t>月</w:t>
                  </w:r>
                  <w:r w:rsidRPr="00A4775B">
                    <w:rPr>
                      <w:rFonts w:ascii="仿宋" w:eastAsia="仿宋" w:hAnsi="仿宋" w:cs="仿宋" w:hint="eastAsia"/>
                      <w:color w:val="000000"/>
                      <w:szCs w:val="32"/>
                    </w:rPr>
                    <w:t>9</w:t>
                  </w:r>
                  <w:r w:rsidRPr="00A4775B">
                    <w:rPr>
                      <w:rFonts w:ascii="仿宋" w:eastAsia="仿宋" w:hAnsi="仿宋" w:hint="eastAsia"/>
                    </w:rPr>
                    <w:t>日</w:t>
                  </w:r>
                </w:p>
                <w:p w:rsidR="00791243" w:rsidRDefault="00791243">
                  <w:pPr>
                    <w:ind w:firstLineChars="600" w:firstLine="1920"/>
                  </w:pPr>
                </w:p>
              </w:txbxContent>
            </v:textbox>
            <w10:wrap type="topAndBottom"/>
            <w10:anchorlock/>
          </v:shape>
        </w:pict>
      </w:r>
    </w:p>
    <w:p w:rsidR="00791243" w:rsidRPr="0087336A" w:rsidRDefault="00791243">
      <w:pPr>
        <w:spacing w:line="596" w:lineRule="exact"/>
        <w:ind w:firstLineChars="200" w:firstLine="616"/>
        <w:textAlignment w:val="top"/>
        <w:outlineLvl w:val="0"/>
        <w:rPr>
          <w:rFonts w:ascii="仿宋" w:eastAsia="仿宋" w:hAnsi="仿宋"/>
          <w:spacing w:val="-6"/>
        </w:rPr>
      </w:pPr>
    </w:p>
    <w:p w:rsidR="00791243" w:rsidRPr="0087336A" w:rsidRDefault="00D65E77">
      <w:pPr>
        <w:spacing w:line="596" w:lineRule="exact"/>
        <w:ind w:firstLineChars="200" w:firstLine="616"/>
        <w:textAlignment w:val="top"/>
        <w:outlineLvl w:val="0"/>
        <w:rPr>
          <w:rFonts w:ascii="仿宋" w:eastAsia="仿宋" w:hAnsi="仿宋"/>
        </w:rPr>
      </w:pPr>
      <w:r w:rsidRPr="0087336A">
        <w:rPr>
          <w:rFonts w:ascii="仿宋" w:eastAsia="仿宋" w:hAnsi="仿宋" w:hint="eastAsia"/>
          <w:spacing w:val="-6"/>
        </w:rPr>
        <w:t>（此件主动公开）</w:t>
      </w:r>
    </w:p>
    <w:p w:rsidR="00791243" w:rsidRPr="0087336A" w:rsidRDefault="00791243">
      <w:pPr>
        <w:spacing w:line="596" w:lineRule="exact"/>
        <w:textAlignment w:val="top"/>
        <w:rPr>
          <w:rFonts w:ascii="仿宋" w:eastAsia="仿宋" w:hAnsi="仿宋"/>
          <w:spacing w:val="-6"/>
        </w:rPr>
      </w:pPr>
      <w:bookmarkStart w:id="2" w:name="BodyEnd"/>
      <w:bookmarkEnd w:id="2"/>
    </w:p>
    <w:p w:rsidR="00791243" w:rsidRPr="0087336A" w:rsidRDefault="00791243">
      <w:pPr>
        <w:spacing w:line="596" w:lineRule="exact"/>
        <w:textAlignment w:val="top"/>
        <w:rPr>
          <w:rFonts w:ascii="仿宋" w:eastAsia="仿宋" w:hAnsi="仿宋"/>
          <w:spacing w:val="-6"/>
        </w:rPr>
      </w:pPr>
    </w:p>
    <w:p w:rsidR="00791243" w:rsidRPr="0087336A" w:rsidRDefault="00791243">
      <w:pPr>
        <w:spacing w:line="596" w:lineRule="exact"/>
        <w:textAlignment w:val="top"/>
        <w:rPr>
          <w:rFonts w:ascii="仿宋" w:eastAsia="仿宋" w:hAnsi="仿宋"/>
          <w:spacing w:val="-6"/>
        </w:rPr>
      </w:pPr>
    </w:p>
    <w:p w:rsidR="00791243" w:rsidRPr="0087336A" w:rsidRDefault="00791243">
      <w:pPr>
        <w:spacing w:line="596" w:lineRule="exact"/>
        <w:textAlignment w:val="top"/>
        <w:rPr>
          <w:rFonts w:ascii="仿宋" w:eastAsia="仿宋" w:hAnsi="仿宋"/>
          <w:spacing w:val="-6"/>
        </w:rPr>
      </w:pPr>
    </w:p>
    <w:p w:rsidR="00791243" w:rsidRPr="0087336A" w:rsidRDefault="00791243">
      <w:pPr>
        <w:spacing w:line="596" w:lineRule="exact"/>
        <w:textAlignment w:val="top"/>
        <w:rPr>
          <w:rFonts w:ascii="仿宋" w:eastAsia="仿宋" w:hAnsi="仿宋"/>
          <w:spacing w:val="-6"/>
        </w:rPr>
      </w:pPr>
    </w:p>
    <w:p w:rsidR="00791243" w:rsidRPr="0087336A" w:rsidRDefault="00791243">
      <w:pPr>
        <w:spacing w:line="596" w:lineRule="exact"/>
        <w:textAlignment w:val="top"/>
        <w:rPr>
          <w:rFonts w:ascii="仿宋" w:eastAsia="仿宋" w:hAnsi="仿宋"/>
          <w:spacing w:val="-6"/>
        </w:rPr>
      </w:pPr>
    </w:p>
    <w:p w:rsidR="00791243" w:rsidRPr="0087336A" w:rsidRDefault="00791243">
      <w:pPr>
        <w:spacing w:line="596" w:lineRule="exact"/>
        <w:textAlignment w:val="top"/>
        <w:rPr>
          <w:rFonts w:ascii="仿宋" w:eastAsia="仿宋" w:hAnsi="仿宋"/>
          <w:spacing w:val="-6"/>
        </w:rPr>
      </w:pPr>
    </w:p>
    <w:p w:rsidR="00791243" w:rsidRPr="0087336A" w:rsidRDefault="00791243">
      <w:pPr>
        <w:spacing w:line="596" w:lineRule="exact"/>
        <w:textAlignment w:val="top"/>
        <w:rPr>
          <w:rFonts w:ascii="仿宋" w:eastAsia="仿宋" w:hAnsi="仿宋"/>
          <w:spacing w:val="-6"/>
        </w:rPr>
      </w:pPr>
    </w:p>
    <w:p w:rsidR="00791243" w:rsidRPr="0087336A" w:rsidRDefault="00791243">
      <w:pPr>
        <w:spacing w:line="596" w:lineRule="exact"/>
        <w:textAlignment w:val="top"/>
        <w:rPr>
          <w:rFonts w:ascii="仿宋" w:eastAsia="仿宋" w:hAnsi="仿宋"/>
          <w:spacing w:val="-6"/>
        </w:rPr>
      </w:pPr>
    </w:p>
    <w:p w:rsidR="00AB6339" w:rsidRDefault="00AB6339">
      <w:pPr>
        <w:spacing w:line="560" w:lineRule="exact"/>
        <w:textAlignment w:val="top"/>
        <w:rPr>
          <w:rFonts w:ascii="黑体" w:eastAsia="黑体" w:hAnsi="黑体"/>
          <w:color w:val="000000"/>
          <w:szCs w:val="32"/>
        </w:rPr>
      </w:pPr>
    </w:p>
    <w:p w:rsidR="00791243" w:rsidRPr="006E5D0A" w:rsidRDefault="00AB1441">
      <w:pPr>
        <w:spacing w:line="560" w:lineRule="exact"/>
        <w:textAlignment w:val="top"/>
        <w:rPr>
          <w:rFonts w:ascii="黑体" w:eastAsia="黑体" w:hAnsi="黑体"/>
          <w:color w:val="000000"/>
          <w:szCs w:val="32"/>
        </w:rPr>
      </w:pPr>
      <w:r w:rsidRPr="00AB1441">
        <w:rPr>
          <w:rFonts w:ascii="黑体" w:eastAsia="黑体" w:hAnsi="黑体"/>
          <w:color w:val="000000"/>
        </w:rPr>
        <w:lastRenderedPageBreak/>
        <w:pict>
          <v:shape id="_x0000_s1035" type="#_x0000_t202" style="position:absolute;left:0;text-align:left;margin-left:18.7pt;margin-top:714.4pt;width:236.25pt;height:28.35pt;z-index:251674624;visibility:hidden;mso-position-vertical-relative:page"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Ekp/n/XAAAADAEAAA8AAAAAAAAAAQAgAAAAIgAAAGRycy9kb3ducmV2&#10;LnhtbFBLAQIUABQAAAAIAIdO4kAVwB95xAEAAIsDAAAOAAAAAAAAAAEAIAAAACYBAABkcnMvZTJv&#10;RG9jLnhtbFBLBQYAAAAABgAGAFkBAABcBQAAAAA=&#10;" filled="f" stroked="f">
            <v:textbox inset="0,0,0,0">
              <w:txbxContent>
                <w:p w:rsidR="00791243" w:rsidRDefault="00791243">
                  <w:pPr>
                    <w:pStyle w:val="a3"/>
                    <w:rPr>
                      <w:rFonts w:ascii="方正仿宋简体" w:eastAsia="方正仿宋简体"/>
                      <w:sz w:val="31"/>
                      <w:szCs w:val="31"/>
                    </w:rPr>
                  </w:pPr>
                </w:p>
              </w:txbxContent>
            </v:textbox>
            <w10:wrap type="topAndBottom" anchory="page"/>
            <w10:anchorlock/>
          </v:shape>
        </w:pict>
      </w:r>
      <w:r w:rsidRPr="00AB1441">
        <w:rPr>
          <w:rFonts w:ascii="黑体" w:eastAsia="黑体" w:hAnsi="黑体"/>
          <w:color w:val="000000"/>
        </w:rPr>
        <w:pict>
          <v:shape id="_x0000_s1034" type="#_x0000_t202" style="position:absolute;left:0;text-align:left;margin-left:254.85pt;margin-top:714.4pt;width:183.75pt;height:28.35pt;z-index:251673600;visibility:hidden;mso-position-vertical-relative:page"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6N/fNkAAAANAQAADwAAAAAAAAABACAAAAAiAAAAZHJzL2Rvd25y&#10;ZXYueG1sUEsBAhQAFAAAAAgAh07iQIx7aZnEAQAAjQMAAA4AAAAAAAAAAQAgAAAAKAEAAGRycy9l&#10;Mm9Eb2MueG1sUEsFBgAAAAAGAAYAWQEAAF4FAAAAAA==&#10;" filled="f" stroked="f">
            <v:textbox inset="0,0,0,0">
              <w:txbxContent>
                <w:p w:rsidR="00791243" w:rsidRDefault="00D65E77">
                  <w:pPr>
                    <w:wordWrap w:val="0"/>
                    <w:jc w:val="right"/>
                    <w:rPr>
                      <w:rFonts w:ascii="方正仿宋简体" w:eastAsia="方正仿宋简体"/>
                      <w:sz w:val="31"/>
                      <w:szCs w:val="31"/>
                    </w:rPr>
                  </w:pPr>
                  <w:r>
                    <w:rPr>
                      <w:rFonts w:ascii="方正仿宋简体" w:eastAsia="方正仿宋简体"/>
                      <w:sz w:val="31"/>
                      <w:szCs w:val="31"/>
                    </w:rPr>
                    <w:t>2015</w:t>
                  </w:r>
                  <w:r>
                    <w:rPr>
                      <w:rFonts w:ascii="方正仿宋简体" w:eastAsia="方正仿宋简体" w:hint="eastAsia"/>
                      <w:sz w:val="31"/>
                      <w:szCs w:val="31"/>
                    </w:rPr>
                    <w:t>年</w:t>
                  </w:r>
                  <w:r>
                    <w:rPr>
                      <w:rFonts w:ascii="方正仿宋简体" w:eastAsia="方正仿宋简体"/>
                      <w:sz w:val="31"/>
                      <w:szCs w:val="31"/>
                    </w:rPr>
                    <w:t>4</w:t>
                  </w:r>
                  <w:r>
                    <w:rPr>
                      <w:rFonts w:ascii="方正仿宋简体" w:eastAsia="方正仿宋简体" w:hint="eastAsia"/>
                      <w:sz w:val="31"/>
                      <w:szCs w:val="31"/>
                    </w:rPr>
                    <w:t>月</w:t>
                  </w:r>
                  <w:r>
                    <w:rPr>
                      <w:rFonts w:ascii="方正仿宋简体" w:eastAsia="方正仿宋简体"/>
                      <w:sz w:val="31"/>
                      <w:szCs w:val="31"/>
                    </w:rPr>
                    <w:t>7</w:t>
                  </w:r>
                  <w:r>
                    <w:rPr>
                      <w:rFonts w:ascii="方正仿宋简体" w:eastAsia="方正仿宋简体" w:hint="eastAsia"/>
                      <w:sz w:val="31"/>
                      <w:szCs w:val="31"/>
                    </w:rPr>
                    <w:t>日翻印</w:t>
                  </w:r>
                </w:p>
              </w:txbxContent>
            </v:textbox>
            <w10:wrap type="topAndBottom" anchory="page"/>
            <w10:anchorlock/>
          </v:shape>
        </w:pict>
      </w:r>
      <w:r w:rsidRPr="00AB1441">
        <w:rPr>
          <w:rFonts w:ascii="黑体" w:eastAsia="黑体" w:hAnsi="黑体"/>
          <w:color w:val="000000"/>
        </w:rPr>
        <w:pict>
          <v:line id="_x0000_s1033" style="position:absolute;left:0;text-align:left;z-index:251672576;visibility:hidden;mso-position-horizontal-relative:margin;mso-position-vertical-relative:page" from="-1.15pt,743.9pt" to="438.2pt,743.9pt"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pUl6HXAAAADAEAAA8AAAAAAAAAAQAgAAAAIgAAAGRycy9kb3du&#10;cmV2LnhtbFBLAQIUABQAAAAIAIdO4kALGWtJAAIAAAAEAAAOAAAAAAAAAAEAIAAAACYBAABkcnMv&#10;ZTJvRG9jLnhtbFBLBQYAAAAABgAGAFkBAACYBQAAAAA=&#10;" strokeweight="1pt">
            <w10:wrap type="topAndBottom" anchorx="margin" anchory="page"/>
            <w10:anchorlock/>
          </v:line>
        </w:pict>
      </w:r>
      <w:r w:rsidR="00D65E77" w:rsidRPr="00503472">
        <w:rPr>
          <w:rFonts w:ascii="黑体" w:eastAsia="黑体" w:hAnsi="黑体" w:hint="eastAsia"/>
          <w:color w:val="000000"/>
          <w:szCs w:val="32"/>
        </w:rPr>
        <w:t>附件1</w:t>
      </w:r>
    </w:p>
    <w:p w:rsidR="00791243" w:rsidRPr="0087336A" w:rsidRDefault="00D65E77">
      <w:pPr>
        <w:snapToGrid w:val="0"/>
        <w:spacing w:line="596" w:lineRule="exact"/>
        <w:jc w:val="center"/>
        <w:textAlignment w:val="top"/>
        <w:rPr>
          <w:rFonts w:ascii="仿宋" w:eastAsia="仿宋" w:hAnsi="仿宋"/>
          <w:color w:val="000000"/>
          <w:sz w:val="36"/>
          <w:szCs w:val="36"/>
        </w:rPr>
      </w:pPr>
      <w:r w:rsidRPr="0087336A">
        <w:rPr>
          <w:rFonts w:ascii="仿宋" w:eastAsia="仿宋" w:hAnsi="仿宋" w:hint="eastAsia"/>
          <w:color w:val="000000"/>
          <w:sz w:val="44"/>
          <w:szCs w:val="44"/>
        </w:rPr>
        <w:t>各设区市</w:t>
      </w:r>
      <w:r w:rsidRPr="0087336A">
        <w:rPr>
          <w:rFonts w:ascii="仿宋" w:eastAsia="仿宋" w:hAnsi="仿宋"/>
          <w:color w:val="000000"/>
          <w:sz w:val="44"/>
          <w:szCs w:val="44"/>
        </w:rPr>
        <w:t>20</w:t>
      </w:r>
      <w:r w:rsidRPr="0087336A">
        <w:rPr>
          <w:rFonts w:ascii="仿宋" w:eastAsia="仿宋" w:hAnsi="仿宋" w:hint="eastAsia"/>
          <w:color w:val="000000"/>
          <w:sz w:val="44"/>
          <w:szCs w:val="44"/>
        </w:rPr>
        <w:t>21年大中专毕业生创业省级资助项目申报评审工作负责人及联系方式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6"/>
        <w:gridCol w:w="2863"/>
        <w:gridCol w:w="3100"/>
      </w:tblGrid>
      <w:tr w:rsidR="00791243" w:rsidRPr="0087336A">
        <w:trPr>
          <w:trHeight w:val="828"/>
          <w:jc w:val="center"/>
        </w:trPr>
        <w:tc>
          <w:tcPr>
            <w:tcW w:w="2456"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spacing w:line="400" w:lineRule="exact"/>
              <w:jc w:val="center"/>
              <w:rPr>
                <w:rFonts w:ascii="仿宋" w:eastAsia="仿宋" w:hAnsi="仿宋"/>
                <w:color w:val="000000"/>
                <w:kern w:val="0"/>
                <w:szCs w:val="32"/>
              </w:rPr>
            </w:pPr>
            <w:r w:rsidRPr="0087336A">
              <w:rPr>
                <w:rFonts w:ascii="仿宋" w:eastAsia="仿宋" w:hAnsi="仿宋" w:hint="eastAsia"/>
                <w:color w:val="000000"/>
                <w:kern w:val="0"/>
                <w:szCs w:val="32"/>
              </w:rPr>
              <w:t>市、县（区）</w:t>
            </w:r>
          </w:p>
        </w:tc>
        <w:tc>
          <w:tcPr>
            <w:tcW w:w="2863"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spacing w:line="560" w:lineRule="exact"/>
              <w:jc w:val="center"/>
              <w:rPr>
                <w:rFonts w:ascii="仿宋" w:eastAsia="仿宋" w:hAnsi="仿宋"/>
                <w:color w:val="000000"/>
                <w:kern w:val="0"/>
                <w:szCs w:val="32"/>
              </w:rPr>
            </w:pPr>
            <w:r w:rsidRPr="0087336A">
              <w:rPr>
                <w:rFonts w:ascii="仿宋" w:eastAsia="仿宋" w:hAnsi="仿宋" w:hint="eastAsia"/>
                <w:color w:val="000000"/>
                <w:kern w:val="0"/>
                <w:szCs w:val="32"/>
              </w:rPr>
              <w:t>姓名</w:t>
            </w:r>
          </w:p>
        </w:tc>
        <w:tc>
          <w:tcPr>
            <w:tcW w:w="3100"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spacing w:line="560" w:lineRule="exact"/>
              <w:jc w:val="center"/>
              <w:rPr>
                <w:rFonts w:ascii="仿宋" w:eastAsia="仿宋" w:hAnsi="仿宋"/>
                <w:color w:val="000000"/>
                <w:kern w:val="0"/>
                <w:szCs w:val="32"/>
              </w:rPr>
            </w:pPr>
            <w:r w:rsidRPr="0087336A">
              <w:rPr>
                <w:rFonts w:ascii="仿宋" w:eastAsia="仿宋" w:hAnsi="仿宋" w:hint="eastAsia"/>
                <w:color w:val="000000"/>
                <w:kern w:val="0"/>
                <w:szCs w:val="32"/>
              </w:rPr>
              <w:t>联系电话</w:t>
            </w:r>
          </w:p>
        </w:tc>
      </w:tr>
      <w:tr w:rsidR="00791243" w:rsidRPr="0087336A">
        <w:trPr>
          <w:trHeight w:val="964"/>
          <w:jc w:val="center"/>
        </w:trPr>
        <w:tc>
          <w:tcPr>
            <w:tcW w:w="2456"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widowControl/>
              <w:spacing w:line="596" w:lineRule="exact"/>
              <w:ind w:firstLineChars="200" w:firstLine="640"/>
              <w:jc w:val="left"/>
              <w:textAlignment w:val="top"/>
              <w:rPr>
                <w:rFonts w:ascii="仿宋" w:eastAsia="仿宋" w:hAnsi="仿宋" w:cs="仿宋"/>
                <w:color w:val="000000"/>
                <w:szCs w:val="32"/>
              </w:rPr>
            </w:pPr>
            <w:r w:rsidRPr="0087336A">
              <w:rPr>
                <w:rFonts w:ascii="仿宋" w:eastAsia="仿宋" w:hAnsi="仿宋" w:cs="仿宋"/>
                <w:color w:val="000000"/>
                <w:szCs w:val="32"/>
              </w:rPr>
              <w:t>福州市</w:t>
            </w:r>
          </w:p>
        </w:tc>
        <w:tc>
          <w:tcPr>
            <w:tcW w:w="2863"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widowControl/>
              <w:spacing w:line="596" w:lineRule="exact"/>
              <w:jc w:val="center"/>
              <w:textAlignment w:val="top"/>
              <w:rPr>
                <w:rFonts w:ascii="仿宋" w:eastAsia="仿宋" w:hAnsi="仿宋" w:cs="仿宋"/>
                <w:color w:val="000000"/>
                <w:szCs w:val="32"/>
              </w:rPr>
            </w:pPr>
            <w:r w:rsidRPr="0087336A">
              <w:rPr>
                <w:rFonts w:ascii="仿宋" w:eastAsia="仿宋" w:hAnsi="仿宋" w:cs="仿宋"/>
                <w:color w:val="000000"/>
                <w:szCs w:val="32"/>
              </w:rPr>
              <w:t>黄安洁</w:t>
            </w:r>
          </w:p>
        </w:tc>
        <w:tc>
          <w:tcPr>
            <w:tcW w:w="3100"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widowControl/>
              <w:spacing w:line="596" w:lineRule="exact"/>
              <w:jc w:val="center"/>
              <w:textAlignment w:val="top"/>
              <w:rPr>
                <w:rFonts w:ascii="仿宋" w:eastAsia="仿宋" w:hAnsi="仿宋" w:cs="仿宋"/>
                <w:color w:val="000000"/>
                <w:szCs w:val="32"/>
              </w:rPr>
            </w:pPr>
            <w:r w:rsidRPr="0087336A">
              <w:rPr>
                <w:rFonts w:ascii="仿宋" w:eastAsia="仿宋" w:hAnsi="仿宋" w:cs="仿宋"/>
                <w:color w:val="000000"/>
                <w:szCs w:val="32"/>
              </w:rPr>
              <w:t>0591-83337727</w:t>
            </w:r>
          </w:p>
        </w:tc>
      </w:tr>
      <w:tr w:rsidR="00791243" w:rsidRPr="0087336A">
        <w:trPr>
          <w:trHeight w:val="964"/>
          <w:jc w:val="center"/>
        </w:trPr>
        <w:tc>
          <w:tcPr>
            <w:tcW w:w="2456"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widowControl/>
              <w:spacing w:line="596" w:lineRule="exact"/>
              <w:ind w:firstLineChars="200" w:firstLine="640"/>
              <w:jc w:val="left"/>
              <w:textAlignment w:val="top"/>
              <w:rPr>
                <w:rFonts w:ascii="仿宋" w:eastAsia="仿宋" w:hAnsi="仿宋" w:cs="仿宋"/>
                <w:color w:val="000000"/>
                <w:szCs w:val="32"/>
              </w:rPr>
            </w:pPr>
            <w:r w:rsidRPr="0087336A">
              <w:rPr>
                <w:rFonts w:ascii="仿宋" w:eastAsia="仿宋" w:hAnsi="仿宋" w:cs="仿宋"/>
                <w:color w:val="000000"/>
                <w:szCs w:val="32"/>
              </w:rPr>
              <w:t>厦门市</w:t>
            </w:r>
          </w:p>
        </w:tc>
        <w:tc>
          <w:tcPr>
            <w:tcW w:w="2863"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widowControl/>
              <w:spacing w:line="596" w:lineRule="exact"/>
              <w:jc w:val="center"/>
              <w:textAlignment w:val="top"/>
              <w:rPr>
                <w:rFonts w:ascii="仿宋" w:eastAsia="仿宋" w:hAnsi="仿宋" w:cs="仿宋"/>
                <w:color w:val="000000"/>
                <w:szCs w:val="32"/>
              </w:rPr>
            </w:pPr>
            <w:r w:rsidRPr="0087336A">
              <w:rPr>
                <w:rFonts w:ascii="仿宋" w:eastAsia="仿宋" w:hAnsi="仿宋" w:cs="仿宋"/>
                <w:color w:val="000000"/>
                <w:szCs w:val="32"/>
              </w:rPr>
              <w:t>闫艺馨</w:t>
            </w:r>
          </w:p>
        </w:tc>
        <w:tc>
          <w:tcPr>
            <w:tcW w:w="3100"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widowControl/>
              <w:spacing w:line="596" w:lineRule="exact"/>
              <w:jc w:val="center"/>
              <w:textAlignment w:val="top"/>
              <w:rPr>
                <w:rFonts w:ascii="仿宋" w:eastAsia="仿宋" w:hAnsi="仿宋" w:cs="仿宋"/>
                <w:color w:val="000000"/>
                <w:szCs w:val="32"/>
              </w:rPr>
            </w:pPr>
            <w:r w:rsidRPr="0087336A">
              <w:rPr>
                <w:rFonts w:ascii="仿宋" w:eastAsia="仿宋" w:hAnsi="仿宋" w:cs="仿宋"/>
                <w:color w:val="000000"/>
                <w:szCs w:val="32"/>
              </w:rPr>
              <w:t>0592-5086015</w:t>
            </w:r>
          </w:p>
        </w:tc>
      </w:tr>
      <w:tr w:rsidR="00791243" w:rsidRPr="0087336A">
        <w:trPr>
          <w:trHeight w:val="964"/>
          <w:jc w:val="center"/>
        </w:trPr>
        <w:tc>
          <w:tcPr>
            <w:tcW w:w="2456"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widowControl/>
              <w:spacing w:line="596" w:lineRule="exact"/>
              <w:ind w:firstLineChars="200" w:firstLine="640"/>
              <w:jc w:val="left"/>
              <w:textAlignment w:val="top"/>
              <w:rPr>
                <w:rFonts w:ascii="仿宋" w:eastAsia="仿宋" w:hAnsi="仿宋" w:cs="仿宋"/>
                <w:color w:val="000000"/>
                <w:szCs w:val="32"/>
              </w:rPr>
            </w:pPr>
            <w:r w:rsidRPr="0087336A">
              <w:rPr>
                <w:rFonts w:ascii="仿宋" w:eastAsia="仿宋" w:hAnsi="仿宋" w:cs="仿宋"/>
                <w:color w:val="000000"/>
                <w:szCs w:val="32"/>
              </w:rPr>
              <w:t>漳州市</w:t>
            </w:r>
          </w:p>
        </w:tc>
        <w:tc>
          <w:tcPr>
            <w:tcW w:w="2863"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widowControl/>
              <w:spacing w:line="596" w:lineRule="exact"/>
              <w:jc w:val="center"/>
              <w:textAlignment w:val="top"/>
              <w:rPr>
                <w:rFonts w:ascii="仿宋" w:eastAsia="仿宋" w:hAnsi="仿宋" w:cs="仿宋"/>
                <w:color w:val="000000"/>
                <w:szCs w:val="32"/>
              </w:rPr>
            </w:pPr>
            <w:r w:rsidRPr="0087336A">
              <w:rPr>
                <w:rFonts w:ascii="仿宋" w:eastAsia="仿宋" w:hAnsi="仿宋" w:cs="仿宋"/>
                <w:color w:val="000000"/>
                <w:szCs w:val="32"/>
              </w:rPr>
              <w:t>叶  萌</w:t>
            </w:r>
          </w:p>
        </w:tc>
        <w:tc>
          <w:tcPr>
            <w:tcW w:w="3100"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widowControl/>
              <w:spacing w:line="596" w:lineRule="exact"/>
              <w:jc w:val="center"/>
              <w:textAlignment w:val="top"/>
              <w:rPr>
                <w:rFonts w:ascii="仿宋" w:eastAsia="仿宋" w:hAnsi="仿宋" w:cs="仿宋"/>
                <w:color w:val="000000"/>
                <w:szCs w:val="32"/>
              </w:rPr>
            </w:pPr>
            <w:r w:rsidRPr="0087336A">
              <w:rPr>
                <w:rFonts w:ascii="仿宋" w:eastAsia="仿宋" w:hAnsi="仿宋" w:cs="仿宋"/>
                <w:color w:val="000000"/>
                <w:szCs w:val="32"/>
              </w:rPr>
              <w:t>0596-2032911</w:t>
            </w:r>
          </w:p>
        </w:tc>
      </w:tr>
      <w:tr w:rsidR="00791243" w:rsidRPr="0087336A">
        <w:trPr>
          <w:trHeight w:val="964"/>
          <w:jc w:val="center"/>
        </w:trPr>
        <w:tc>
          <w:tcPr>
            <w:tcW w:w="2456"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widowControl/>
              <w:spacing w:line="596" w:lineRule="exact"/>
              <w:ind w:firstLineChars="200" w:firstLine="640"/>
              <w:jc w:val="left"/>
              <w:textAlignment w:val="top"/>
              <w:rPr>
                <w:rFonts w:ascii="仿宋" w:eastAsia="仿宋" w:hAnsi="仿宋" w:cs="仿宋"/>
                <w:color w:val="000000"/>
                <w:szCs w:val="32"/>
              </w:rPr>
            </w:pPr>
            <w:r w:rsidRPr="0087336A">
              <w:rPr>
                <w:rFonts w:ascii="仿宋" w:eastAsia="仿宋" w:hAnsi="仿宋" w:cs="仿宋"/>
                <w:color w:val="000000"/>
                <w:szCs w:val="32"/>
              </w:rPr>
              <w:t>泉州市</w:t>
            </w:r>
          </w:p>
        </w:tc>
        <w:tc>
          <w:tcPr>
            <w:tcW w:w="2863"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spacing w:line="560" w:lineRule="exact"/>
              <w:jc w:val="center"/>
              <w:rPr>
                <w:rFonts w:ascii="仿宋" w:eastAsia="仿宋" w:hAnsi="仿宋"/>
                <w:color w:val="000000"/>
                <w:kern w:val="0"/>
                <w:szCs w:val="32"/>
              </w:rPr>
            </w:pPr>
            <w:r w:rsidRPr="0087336A">
              <w:rPr>
                <w:rFonts w:ascii="仿宋" w:eastAsia="仿宋" w:hAnsi="仿宋" w:hint="eastAsia"/>
                <w:color w:val="000000"/>
                <w:kern w:val="0"/>
                <w:szCs w:val="32"/>
              </w:rPr>
              <w:t>何丽安</w:t>
            </w:r>
          </w:p>
        </w:tc>
        <w:tc>
          <w:tcPr>
            <w:tcW w:w="3100"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spacing w:line="560" w:lineRule="exact"/>
              <w:jc w:val="center"/>
              <w:rPr>
                <w:rFonts w:ascii="仿宋" w:eastAsia="仿宋" w:hAnsi="仿宋"/>
                <w:color w:val="000000"/>
                <w:kern w:val="0"/>
                <w:szCs w:val="32"/>
              </w:rPr>
            </w:pPr>
            <w:r w:rsidRPr="0087336A">
              <w:rPr>
                <w:rFonts w:ascii="仿宋" w:eastAsia="仿宋" w:hAnsi="仿宋" w:hint="eastAsia"/>
                <w:color w:val="000000"/>
                <w:kern w:val="0"/>
                <w:szCs w:val="32"/>
              </w:rPr>
              <w:t>0595-28133661</w:t>
            </w:r>
          </w:p>
        </w:tc>
      </w:tr>
      <w:tr w:rsidR="00791243" w:rsidRPr="0087336A">
        <w:trPr>
          <w:trHeight w:val="964"/>
          <w:jc w:val="center"/>
        </w:trPr>
        <w:tc>
          <w:tcPr>
            <w:tcW w:w="2456"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widowControl/>
              <w:spacing w:line="596" w:lineRule="exact"/>
              <w:ind w:firstLineChars="200" w:firstLine="640"/>
              <w:jc w:val="left"/>
              <w:textAlignment w:val="top"/>
              <w:rPr>
                <w:rFonts w:ascii="仿宋" w:eastAsia="仿宋" w:hAnsi="仿宋" w:cs="仿宋"/>
                <w:color w:val="000000"/>
                <w:szCs w:val="32"/>
              </w:rPr>
            </w:pPr>
            <w:r w:rsidRPr="0087336A">
              <w:rPr>
                <w:rFonts w:ascii="仿宋" w:eastAsia="仿宋" w:hAnsi="仿宋" w:cs="仿宋"/>
                <w:color w:val="000000"/>
                <w:szCs w:val="32"/>
              </w:rPr>
              <w:t>三明市</w:t>
            </w:r>
          </w:p>
        </w:tc>
        <w:tc>
          <w:tcPr>
            <w:tcW w:w="2863"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spacing w:line="560" w:lineRule="exact"/>
              <w:jc w:val="center"/>
              <w:rPr>
                <w:rFonts w:ascii="仿宋" w:eastAsia="仿宋" w:hAnsi="仿宋"/>
                <w:color w:val="000000"/>
                <w:kern w:val="0"/>
                <w:szCs w:val="32"/>
              </w:rPr>
            </w:pPr>
            <w:r w:rsidRPr="0087336A">
              <w:rPr>
                <w:rFonts w:ascii="仿宋" w:eastAsia="仿宋" w:hAnsi="仿宋" w:hint="eastAsia"/>
                <w:color w:val="000000"/>
                <w:kern w:val="0"/>
                <w:szCs w:val="32"/>
              </w:rPr>
              <w:t>林琦年</w:t>
            </w:r>
          </w:p>
        </w:tc>
        <w:tc>
          <w:tcPr>
            <w:tcW w:w="3100"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spacing w:line="560" w:lineRule="exact"/>
              <w:jc w:val="center"/>
              <w:rPr>
                <w:rFonts w:ascii="仿宋" w:eastAsia="仿宋" w:hAnsi="仿宋"/>
                <w:color w:val="000000"/>
                <w:kern w:val="0"/>
                <w:szCs w:val="32"/>
              </w:rPr>
            </w:pPr>
            <w:r w:rsidRPr="0087336A">
              <w:rPr>
                <w:rFonts w:ascii="仿宋" w:eastAsia="仿宋" w:hAnsi="仿宋" w:hint="eastAsia"/>
                <w:color w:val="000000"/>
                <w:kern w:val="0"/>
                <w:szCs w:val="32"/>
              </w:rPr>
              <w:t>0598-7506806</w:t>
            </w:r>
          </w:p>
        </w:tc>
      </w:tr>
      <w:tr w:rsidR="00791243" w:rsidRPr="0087336A">
        <w:trPr>
          <w:trHeight w:val="964"/>
          <w:jc w:val="center"/>
        </w:trPr>
        <w:tc>
          <w:tcPr>
            <w:tcW w:w="2456"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widowControl/>
              <w:spacing w:line="596" w:lineRule="exact"/>
              <w:ind w:firstLineChars="200" w:firstLine="640"/>
              <w:jc w:val="left"/>
              <w:textAlignment w:val="top"/>
              <w:rPr>
                <w:rFonts w:ascii="仿宋" w:eastAsia="仿宋" w:hAnsi="仿宋" w:cs="仿宋"/>
                <w:color w:val="000000"/>
                <w:szCs w:val="32"/>
              </w:rPr>
            </w:pPr>
            <w:r w:rsidRPr="0087336A">
              <w:rPr>
                <w:rFonts w:ascii="仿宋" w:eastAsia="仿宋" w:hAnsi="仿宋" w:cs="仿宋"/>
                <w:color w:val="000000"/>
                <w:szCs w:val="32"/>
              </w:rPr>
              <w:t>莆田市</w:t>
            </w:r>
          </w:p>
        </w:tc>
        <w:tc>
          <w:tcPr>
            <w:tcW w:w="2863"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spacing w:line="560" w:lineRule="exact"/>
              <w:jc w:val="center"/>
              <w:rPr>
                <w:rFonts w:ascii="仿宋" w:eastAsia="仿宋" w:hAnsi="仿宋"/>
                <w:color w:val="000000"/>
                <w:kern w:val="0"/>
                <w:szCs w:val="32"/>
              </w:rPr>
            </w:pPr>
            <w:r w:rsidRPr="0087336A">
              <w:rPr>
                <w:rFonts w:ascii="仿宋" w:eastAsia="仿宋" w:hAnsi="仿宋" w:hint="eastAsia"/>
                <w:color w:val="000000"/>
                <w:kern w:val="0"/>
                <w:szCs w:val="32"/>
              </w:rPr>
              <w:t>林思怡</w:t>
            </w:r>
          </w:p>
        </w:tc>
        <w:tc>
          <w:tcPr>
            <w:tcW w:w="3100"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spacing w:line="560" w:lineRule="exact"/>
              <w:jc w:val="center"/>
              <w:rPr>
                <w:rFonts w:ascii="仿宋" w:eastAsia="仿宋" w:hAnsi="仿宋"/>
                <w:color w:val="000000"/>
                <w:kern w:val="0"/>
                <w:szCs w:val="32"/>
              </w:rPr>
            </w:pPr>
            <w:r w:rsidRPr="0087336A">
              <w:rPr>
                <w:rFonts w:ascii="仿宋" w:eastAsia="仿宋" w:hAnsi="仿宋" w:hint="eastAsia"/>
                <w:color w:val="000000"/>
                <w:kern w:val="0"/>
                <w:szCs w:val="32"/>
              </w:rPr>
              <w:t>0594-2289933</w:t>
            </w:r>
          </w:p>
        </w:tc>
      </w:tr>
      <w:tr w:rsidR="00791243" w:rsidRPr="0087336A">
        <w:trPr>
          <w:trHeight w:val="964"/>
          <w:jc w:val="center"/>
        </w:trPr>
        <w:tc>
          <w:tcPr>
            <w:tcW w:w="2456"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widowControl/>
              <w:spacing w:line="596" w:lineRule="exact"/>
              <w:ind w:firstLineChars="200" w:firstLine="640"/>
              <w:jc w:val="left"/>
              <w:textAlignment w:val="top"/>
              <w:rPr>
                <w:rFonts w:ascii="仿宋" w:eastAsia="仿宋" w:hAnsi="仿宋" w:cs="仿宋"/>
                <w:color w:val="000000"/>
                <w:szCs w:val="32"/>
              </w:rPr>
            </w:pPr>
            <w:r w:rsidRPr="0087336A">
              <w:rPr>
                <w:rFonts w:ascii="仿宋" w:eastAsia="仿宋" w:hAnsi="仿宋" w:cs="仿宋"/>
                <w:color w:val="000000"/>
                <w:szCs w:val="32"/>
              </w:rPr>
              <w:t>南平市</w:t>
            </w:r>
          </w:p>
        </w:tc>
        <w:tc>
          <w:tcPr>
            <w:tcW w:w="2863"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spacing w:line="560" w:lineRule="exact"/>
              <w:jc w:val="center"/>
              <w:rPr>
                <w:rFonts w:ascii="仿宋" w:eastAsia="仿宋" w:hAnsi="仿宋"/>
                <w:color w:val="000000"/>
                <w:kern w:val="0"/>
                <w:szCs w:val="32"/>
              </w:rPr>
            </w:pPr>
            <w:r w:rsidRPr="0087336A">
              <w:rPr>
                <w:rFonts w:ascii="仿宋" w:eastAsia="仿宋" w:hAnsi="仿宋" w:hint="eastAsia"/>
                <w:color w:val="000000"/>
                <w:kern w:val="0"/>
                <w:szCs w:val="32"/>
              </w:rPr>
              <w:t>陈  华</w:t>
            </w:r>
          </w:p>
        </w:tc>
        <w:tc>
          <w:tcPr>
            <w:tcW w:w="3100"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spacing w:line="560" w:lineRule="exact"/>
              <w:jc w:val="center"/>
              <w:rPr>
                <w:rFonts w:ascii="仿宋" w:eastAsia="仿宋" w:hAnsi="仿宋"/>
                <w:color w:val="000000"/>
                <w:kern w:val="0"/>
                <w:szCs w:val="32"/>
              </w:rPr>
            </w:pPr>
            <w:r w:rsidRPr="0087336A">
              <w:rPr>
                <w:rFonts w:ascii="仿宋" w:eastAsia="仿宋" w:hAnsi="仿宋" w:hint="eastAsia"/>
                <w:color w:val="000000"/>
                <w:kern w:val="0"/>
                <w:szCs w:val="32"/>
              </w:rPr>
              <w:t>0599-8878320</w:t>
            </w:r>
          </w:p>
        </w:tc>
      </w:tr>
      <w:tr w:rsidR="00791243" w:rsidRPr="0087336A">
        <w:trPr>
          <w:trHeight w:val="964"/>
          <w:jc w:val="center"/>
        </w:trPr>
        <w:tc>
          <w:tcPr>
            <w:tcW w:w="2456"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widowControl/>
              <w:spacing w:line="596" w:lineRule="exact"/>
              <w:ind w:firstLineChars="200" w:firstLine="640"/>
              <w:jc w:val="left"/>
              <w:textAlignment w:val="top"/>
              <w:rPr>
                <w:rFonts w:ascii="仿宋" w:eastAsia="仿宋" w:hAnsi="仿宋" w:cs="仿宋"/>
                <w:color w:val="000000"/>
                <w:szCs w:val="32"/>
              </w:rPr>
            </w:pPr>
            <w:r w:rsidRPr="0087336A">
              <w:rPr>
                <w:rFonts w:ascii="仿宋" w:eastAsia="仿宋" w:hAnsi="仿宋" w:cs="仿宋"/>
                <w:color w:val="000000"/>
                <w:szCs w:val="32"/>
              </w:rPr>
              <w:t>龙岩市</w:t>
            </w:r>
          </w:p>
        </w:tc>
        <w:tc>
          <w:tcPr>
            <w:tcW w:w="2863"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spacing w:line="560" w:lineRule="exact"/>
              <w:jc w:val="center"/>
              <w:rPr>
                <w:rFonts w:ascii="仿宋" w:eastAsia="仿宋" w:hAnsi="仿宋"/>
                <w:color w:val="000000"/>
                <w:kern w:val="0"/>
                <w:szCs w:val="32"/>
              </w:rPr>
            </w:pPr>
            <w:r w:rsidRPr="0087336A">
              <w:rPr>
                <w:rFonts w:ascii="仿宋" w:eastAsia="仿宋" w:hAnsi="仿宋" w:hint="eastAsia"/>
                <w:color w:val="000000"/>
                <w:kern w:val="0"/>
                <w:szCs w:val="32"/>
              </w:rPr>
              <w:t>杨锶译</w:t>
            </w:r>
          </w:p>
        </w:tc>
        <w:tc>
          <w:tcPr>
            <w:tcW w:w="3100"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spacing w:line="560" w:lineRule="exact"/>
              <w:jc w:val="center"/>
              <w:rPr>
                <w:rFonts w:ascii="仿宋" w:eastAsia="仿宋" w:hAnsi="仿宋"/>
                <w:color w:val="000000"/>
                <w:kern w:val="0"/>
                <w:szCs w:val="32"/>
              </w:rPr>
            </w:pPr>
            <w:r w:rsidRPr="0087336A">
              <w:rPr>
                <w:rFonts w:ascii="仿宋" w:eastAsia="仿宋" w:hAnsi="仿宋" w:hint="eastAsia"/>
                <w:color w:val="000000"/>
                <w:kern w:val="0"/>
                <w:szCs w:val="32"/>
              </w:rPr>
              <w:t>0597-3298291</w:t>
            </w:r>
          </w:p>
        </w:tc>
      </w:tr>
      <w:tr w:rsidR="00791243" w:rsidRPr="0087336A">
        <w:trPr>
          <w:trHeight w:val="964"/>
          <w:jc w:val="center"/>
        </w:trPr>
        <w:tc>
          <w:tcPr>
            <w:tcW w:w="2456"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widowControl/>
              <w:spacing w:line="596" w:lineRule="exact"/>
              <w:ind w:firstLineChars="200" w:firstLine="640"/>
              <w:jc w:val="left"/>
              <w:textAlignment w:val="top"/>
              <w:rPr>
                <w:rFonts w:ascii="仿宋" w:eastAsia="仿宋" w:hAnsi="仿宋" w:cs="仿宋"/>
                <w:color w:val="000000"/>
                <w:szCs w:val="32"/>
              </w:rPr>
            </w:pPr>
            <w:r w:rsidRPr="0087336A">
              <w:rPr>
                <w:rFonts w:ascii="仿宋" w:eastAsia="仿宋" w:hAnsi="仿宋" w:cs="仿宋"/>
                <w:color w:val="000000"/>
                <w:szCs w:val="32"/>
              </w:rPr>
              <w:t>宁德市</w:t>
            </w:r>
          </w:p>
        </w:tc>
        <w:tc>
          <w:tcPr>
            <w:tcW w:w="2863"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spacing w:line="560" w:lineRule="exact"/>
              <w:jc w:val="center"/>
              <w:rPr>
                <w:rFonts w:ascii="仿宋" w:eastAsia="仿宋" w:hAnsi="仿宋"/>
                <w:color w:val="000000"/>
                <w:kern w:val="0"/>
                <w:szCs w:val="32"/>
              </w:rPr>
            </w:pPr>
            <w:r w:rsidRPr="0087336A">
              <w:rPr>
                <w:rFonts w:ascii="仿宋" w:eastAsia="仿宋" w:hAnsi="仿宋" w:hint="eastAsia"/>
                <w:color w:val="000000"/>
                <w:kern w:val="0"/>
                <w:szCs w:val="32"/>
              </w:rPr>
              <w:t>黄  晖</w:t>
            </w:r>
          </w:p>
        </w:tc>
        <w:tc>
          <w:tcPr>
            <w:tcW w:w="3100"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spacing w:line="560" w:lineRule="exact"/>
              <w:jc w:val="center"/>
              <w:rPr>
                <w:rFonts w:ascii="仿宋" w:eastAsia="仿宋" w:hAnsi="仿宋"/>
                <w:color w:val="000000"/>
                <w:kern w:val="0"/>
                <w:szCs w:val="32"/>
              </w:rPr>
            </w:pPr>
            <w:r w:rsidRPr="0087336A">
              <w:rPr>
                <w:rFonts w:ascii="仿宋" w:eastAsia="仿宋" w:hAnsi="仿宋" w:hint="eastAsia"/>
                <w:color w:val="000000"/>
                <w:kern w:val="0"/>
                <w:szCs w:val="32"/>
              </w:rPr>
              <w:t>0593-2868196</w:t>
            </w:r>
          </w:p>
        </w:tc>
      </w:tr>
      <w:tr w:rsidR="00791243" w:rsidRPr="0087336A">
        <w:trPr>
          <w:trHeight w:val="992"/>
          <w:jc w:val="center"/>
        </w:trPr>
        <w:tc>
          <w:tcPr>
            <w:tcW w:w="2456"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spacing w:line="596" w:lineRule="exact"/>
              <w:jc w:val="left"/>
              <w:textAlignment w:val="top"/>
              <w:rPr>
                <w:rFonts w:ascii="仿宋" w:eastAsia="仿宋" w:hAnsi="仿宋" w:cs="仿宋"/>
                <w:color w:val="000000"/>
                <w:szCs w:val="32"/>
              </w:rPr>
            </w:pPr>
            <w:r w:rsidRPr="0087336A">
              <w:rPr>
                <w:rFonts w:ascii="仿宋" w:eastAsia="仿宋" w:hAnsi="仿宋" w:cs="仿宋"/>
                <w:color w:val="000000"/>
                <w:szCs w:val="32"/>
              </w:rPr>
              <w:t>平潭综合实验区</w:t>
            </w:r>
          </w:p>
        </w:tc>
        <w:tc>
          <w:tcPr>
            <w:tcW w:w="2863"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spacing w:line="560" w:lineRule="exact"/>
              <w:jc w:val="center"/>
              <w:rPr>
                <w:rFonts w:ascii="仿宋" w:eastAsia="仿宋" w:hAnsi="仿宋"/>
                <w:color w:val="000000"/>
                <w:kern w:val="0"/>
                <w:szCs w:val="32"/>
              </w:rPr>
            </w:pPr>
            <w:r w:rsidRPr="0087336A">
              <w:rPr>
                <w:rFonts w:ascii="仿宋" w:eastAsia="仿宋" w:hAnsi="仿宋" w:cs="仿宋_GB2312" w:hint="eastAsia"/>
                <w:szCs w:val="32"/>
              </w:rPr>
              <w:t>吴闽杰</w:t>
            </w:r>
          </w:p>
        </w:tc>
        <w:tc>
          <w:tcPr>
            <w:tcW w:w="3100" w:type="dxa"/>
            <w:tcBorders>
              <w:top w:val="single" w:sz="4" w:space="0" w:color="auto"/>
              <w:left w:val="single" w:sz="4" w:space="0" w:color="auto"/>
              <w:bottom w:val="single" w:sz="4" w:space="0" w:color="auto"/>
              <w:right w:val="single" w:sz="4" w:space="0" w:color="auto"/>
            </w:tcBorders>
            <w:noWrap/>
            <w:vAlign w:val="center"/>
          </w:tcPr>
          <w:p w:rsidR="00791243" w:rsidRPr="0087336A" w:rsidRDefault="00D65E77">
            <w:pPr>
              <w:spacing w:line="560" w:lineRule="exact"/>
              <w:jc w:val="center"/>
              <w:rPr>
                <w:rFonts w:ascii="仿宋" w:eastAsia="仿宋" w:hAnsi="仿宋"/>
                <w:color w:val="000000"/>
                <w:kern w:val="0"/>
                <w:szCs w:val="32"/>
              </w:rPr>
            </w:pPr>
            <w:r w:rsidRPr="0087336A">
              <w:rPr>
                <w:rFonts w:ascii="仿宋" w:eastAsia="仿宋" w:hAnsi="仿宋" w:cs="仿宋_GB2312" w:hint="eastAsia"/>
                <w:szCs w:val="32"/>
              </w:rPr>
              <w:t>0591-38918918</w:t>
            </w:r>
          </w:p>
        </w:tc>
      </w:tr>
    </w:tbl>
    <w:p w:rsidR="00791243" w:rsidRPr="0087336A" w:rsidRDefault="00791243">
      <w:pPr>
        <w:spacing w:line="596" w:lineRule="exact"/>
        <w:textAlignment w:val="top"/>
        <w:rPr>
          <w:rFonts w:ascii="仿宋" w:eastAsia="仿宋" w:hAnsi="仿宋"/>
          <w:color w:val="000000"/>
          <w:szCs w:val="32"/>
        </w:rPr>
      </w:pPr>
    </w:p>
    <w:p w:rsidR="00791243" w:rsidRPr="00503472" w:rsidRDefault="00AB1441">
      <w:pPr>
        <w:spacing w:line="596" w:lineRule="exact"/>
        <w:textAlignment w:val="top"/>
        <w:rPr>
          <w:rFonts w:ascii="黑体" w:eastAsia="黑体" w:hAnsi="黑体"/>
          <w:color w:val="000000"/>
          <w:szCs w:val="32"/>
        </w:rPr>
      </w:pPr>
      <w:r w:rsidRPr="00AB1441">
        <w:rPr>
          <w:rFonts w:ascii="黑体" w:eastAsia="黑体" w:hAnsi="黑体"/>
        </w:rPr>
        <w:pict>
          <v:shape id="_x0000_s1032" type="#_x0000_t202" style="position:absolute;left:0;text-align:left;margin-left:18.7pt;margin-top:714.4pt;width:236.25pt;height:28.35pt;z-index:251671552;visibility:hidden;mso-position-vertical-relative:page"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JKf5/1wAAAAwBAAAPAAAAAAAAAAEAIAAAACIAAABkcnMvZG93bnJldi54bWxQ&#10;SwECFAAUAAAACACHTuJAnpvOUb8BAAB9AwAADgAAAAAAAAABACAAAAAmAQAAZHJzL2Uyb0RvYy54&#10;bWxQSwUGAAAAAAYABgBZAQAAVwUAAAAA&#10;" filled="f" stroked="f">
            <v:textbox inset="0,0,0,0">
              <w:txbxContent>
                <w:p w:rsidR="00791243" w:rsidRDefault="00791243">
                  <w:pPr>
                    <w:pStyle w:val="a3"/>
                    <w:rPr>
                      <w:rFonts w:ascii="方正仿宋简体" w:eastAsia="方正仿宋简体"/>
                      <w:sz w:val="31"/>
                      <w:szCs w:val="31"/>
                    </w:rPr>
                  </w:pPr>
                </w:p>
              </w:txbxContent>
            </v:textbox>
            <w10:wrap type="topAndBottom" anchory="page"/>
            <w10:anchorlock/>
          </v:shape>
        </w:pict>
      </w:r>
      <w:r w:rsidRPr="00AB1441">
        <w:rPr>
          <w:rFonts w:ascii="黑体" w:eastAsia="黑体" w:hAnsi="黑体"/>
        </w:rPr>
        <w:pict>
          <v:shape id="_x0000_s1031" type="#_x0000_t202" style="position:absolute;left:0;text-align:left;margin-left:254.85pt;margin-top:714.4pt;width:183.75pt;height:28.35pt;z-index:251670528;visibility:hidden;mso-position-vertical-relative:page"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D+jf3zZAAAADQEAAA8AAAAAAAAAAQAgAAAAIgAAAGRycy9kb3ducmV2Lnht&#10;bFBLAQIUABQAAAAIAIdO4kCO5smLvwEAAH0DAAAOAAAAAAAAAAEAIAAAACgBAABkcnMvZTJvRG9j&#10;LnhtbFBLBQYAAAAABgAGAFkBAABZBQAAAAA=&#10;" filled="f" stroked="f">
            <v:textbox inset="0,0,0,0">
              <w:txbxContent>
                <w:p w:rsidR="00791243" w:rsidRDefault="00D65E77">
                  <w:pPr>
                    <w:wordWrap w:val="0"/>
                    <w:jc w:val="right"/>
                    <w:rPr>
                      <w:rFonts w:ascii="方正仿宋简体" w:eastAsia="方正仿宋简体"/>
                      <w:sz w:val="31"/>
                      <w:szCs w:val="31"/>
                    </w:rPr>
                  </w:pPr>
                  <w:r>
                    <w:rPr>
                      <w:rFonts w:ascii="方正仿宋简体" w:eastAsia="方正仿宋简体" w:hint="eastAsia"/>
                      <w:sz w:val="31"/>
                      <w:szCs w:val="31"/>
                    </w:rPr>
                    <w:t xml:space="preserve">2021年2月9日翻印  </w:t>
                  </w:r>
                </w:p>
              </w:txbxContent>
            </v:textbox>
            <w10:wrap type="topAndBottom" anchory="page"/>
            <w10:anchorlock/>
          </v:shape>
        </w:pict>
      </w:r>
      <w:r w:rsidRPr="00AB1441">
        <w:rPr>
          <w:rFonts w:ascii="黑体" w:eastAsia="黑体" w:hAnsi="黑体"/>
        </w:rPr>
        <w:pict>
          <v:line id="_x0000_s1030" style="position:absolute;left:0;text-align:left;z-index:251669504;visibility:hidden;mso-position-horizontal-relative:margin;mso-position-vertical-relative:page" from="-1.15pt,743.9pt" to="438.2pt,743.9pt"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6lSXodcAAAAMAQAADwAAAAAAAAABACAAAAAiAAAAZHJzL2Rvd25yZXYueG1s&#10;UEsBAhQAFAAAAAgAh07iQEIUhBv5AQAA8AMAAA4AAAAAAAAAAQAgAAAAJgEAAGRycy9lMm9Eb2Mu&#10;eG1sUEsFBgAAAAAGAAYAWQEAAJEFAAAAAA==&#10;" strokeweight="1pt">
            <w10:wrap type="topAndBottom" anchorx="margin" anchory="page"/>
            <w10:anchorlock/>
          </v:line>
        </w:pict>
      </w:r>
      <w:r w:rsidRPr="00AB1441">
        <w:rPr>
          <w:rFonts w:ascii="黑体" w:eastAsia="黑体" w:hAnsi="黑体"/>
          <w:color w:val="000000"/>
        </w:rPr>
        <w:pict>
          <v:shape id="_x0000_s1029" type="#_x0000_t202" style="position:absolute;left:0;text-align:left;margin-left:18.7pt;margin-top:714.4pt;width:236.25pt;height:28.35pt;z-index:251668480;visibility:hidden;mso-position-vertical-relative:page" o:gfxdata="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SSn+f9cAAAAMAQAADwAAAAAAAAABACAAAAAiAAAAZHJzL2Rvd25yZXYu&#10;eG1sUEsBAhQAFAAAAAgAh07iQD58VQDDAQAAiwMAAA4AAAAAAAAAAQAgAAAAJgEAAGRycy9lMm9E&#10;b2MueG1sUEsFBgAAAAAGAAYAWQEAAFsFAAAAAA==&#10;" filled="f" stroked="f">
            <v:textbox inset="0,0,0,0">
              <w:txbxContent>
                <w:p w:rsidR="00791243" w:rsidRDefault="00791243">
                  <w:pPr>
                    <w:pStyle w:val="a3"/>
                    <w:rPr>
                      <w:rFonts w:ascii="方正仿宋简体" w:eastAsia="方正仿宋简体"/>
                      <w:sz w:val="31"/>
                      <w:szCs w:val="31"/>
                    </w:rPr>
                  </w:pPr>
                </w:p>
              </w:txbxContent>
            </v:textbox>
            <w10:wrap type="topAndBottom" anchory="page"/>
            <w10:anchorlock/>
          </v:shape>
        </w:pict>
      </w:r>
      <w:r w:rsidRPr="00AB1441">
        <w:rPr>
          <w:rFonts w:ascii="黑体" w:eastAsia="黑体" w:hAnsi="黑体"/>
          <w:color w:val="000000"/>
        </w:rPr>
        <w:pict>
          <v:shape id="_x0000_s1028" type="#_x0000_t202" style="position:absolute;left:0;text-align:left;margin-left:254.85pt;margin-top:714.4pt;width:183.75pt;height:28.35pt;z-index:251667456;visibility:hidden;mso-position-vertical-relative:page" o:gfxdata="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o3982QAAAA0BAAAPAAAAAAAAAAEAIAAAACIAAABkcnMvZG93bnJl&#10;di54bWxQSwECFAAUAAAACACHTuJAPpNBnMMBAACLAwAADgAAAAAAAAABACAAAAAoAQAAZHJzL2Uy&#10;b0RvYy54bWxQSwUGAAAAAAYABgBZAQAAXQUAAAAA&#10;" filled="f" stroked="f">
            <v:textbox inset="0,0,0,0">
              <w:txbxContent>
                <w:p w:rsidR="00791243" w:rsidRDefault="00D65E77">
                  <w:pPr>
                    <w:wordWrap w:val="0"/>
                    <w:jc w:val="right"/>
                    <w:rPr>
                      <w:rFonts w:ascii="方正仿宋简体" w:eastAsia="方正仿宋简体"/>
                      <w:sz w:val="31"/>
                      <w:szCs w:val="31"/>
                    </w:rPr>
                  </w:pPr>
                  <w:r>
                    <w:rPr>
                      <w:rFonts w:ascii="方正仿宋简体" w:eastAsia="方正仿宋简体"/>
                      <w:sz w:val="31"/>
                      <w:szCs w:val="31"/>
                    </w:rPr>
                    <w:t>2015</w:t>
                  </w:r>
                  <w:r>
                    <w:rPr>
                      <w:rFonts w:ascii="方正仿宋简体" w:eastAsia="方正仿宋简体" w:hint="eastAsia"/>
                      <w:sz w:val="31"/>
                      <w:szCs w:val="31"/>
                    </w:rPr>
                    <w:t>年</w:t>
                  </w:r>
                  <w:r>
                    <w:rPr>
                      <w:rFonts w:ascii="方正仿宋简体" w:eastAsia="方正仿宋简体"/>
                      <w:sz w:val="31"/>
                      <w:szCs w:val="31"/>
                    </w:rPr>
                    <w:t>4</w:t>
                  </w:r>
                  <w:r>
                    <w:rPr>
                      <w:rFonts w:ascii="方正仿宋简体" w:eastAsia="方正仿宋简体" w:hint="eastAsia"/>
                      <w:sz w:val="31"/>
                      <w:szCs w:val="31"/>
                    </w:rPr>
                    <w:t>月</w:t>
                  </w:r>
                  <w:r>
                    <w:rPr>
                      <w:rFonts w:ascii="方正仿宋简体" w:eastAsia="方正仿宋简体"/>
                      <w:sz w:val="31"/>
                      <w:szCs w:val="31"/>
                    </w:rPr>
                    <w:t>7</w:t>
                  </w:r>
                  <w:r>
                    <w:rPr>
                      <w:rFonts w:ascii="方正仿宋简体" w:eastAsia="方正仿宋简体" w:hint="eastAsia"/>
                      <w:sz w:val="31"/>
                      <w:szCs w:val="31"/>
                    </w:rPr>
                    <w:t>日翻印</w:t>
                  </w:r>
                </w:p>
              </w:txbxContent>
            </v:textbox>
            <w10:wrap type="topAndBottom" anchory="page"/>
            <w10:anchorlock/>
          </v:shape>
        </w:pict>
      </w:r>
      <w:r w:rsidRPr="00AB1441">
        <w:rPr>
          <w:rFonts w:ascii="黑体" w:eastAsia="黑体" w:hAnsi="黑体"/>
          <w:color w:val="000000"/>
        </w:rPr>
        <w:pict>
          <v:line id="_x0000_s1027" style="position:absolute;left:0;text-align:left;z-index:251666432;visibility:hidden;mso-position-horizontal-relative:margin;mso-position-vertical-relative:page" from="-1.15pt,743.9pt" to="438.2pt,743.9pt" o:gfxdata="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6lSXodcAAAAMAQAADwAAAAAAAAABACAAAAAiAAAAZHJzL2Rvd25y&#10;ZXYueG1sUEsBAhQAFAAAAAgAh07iQA0RZtP/AQAA/gMAAA4AAAAAAAAAAQAgAAAAJgEAAGRycy9l&#10;Mm9Eb2MueG1sUEsFBgAAAAAGAAYAWQEAAJcFAAAAAA==&#10;" strokeweight="1pt">
            <w10:wrap type="topAndBottom" anchorx="margin" anchory="page"/>
            <w10:anchorlock/>
          </v:line>
        </w:pict>
      </w:r>
      <w:r w:rsidR="00D65E77" w:rsidRPr="00503472">
        <w:rPr>
          <w:rFonts w:ascii="黑体" w:eastAsia="黑体" w:hAnsi="黑体" w:hint="eastAsia"/>
          <w:color w:val="000000"/>
          <w:szCs w:val="32"/>
        </w:rPr>
        <w:t>附件2</w:t>
      </w:r>
    </w:p>
    <w:p w:rsidR="00791243" w:rsidRPr="0087336A" w:rsidRDefault="00791243">
      <w:pPr>
        <w:snapToGrid w:val="0"/>
        <w:spacing w:line="596" w:lineRule="exact"/>
        <w:jc w:val="center"/>
        <w:textAlignment w:val="top"/>
        <w:rPr>
          <w:rFonts w:ascii="仿宋" w:eastAsia="仿宋" w:hAnsi="仿宋"/>
          <w:color w:val="000000"/>
          <w:sz w:val="44"/>
          <w:szCs w:val="44"/>
        </w:rPr>
      </w:pPr>
    </w:p>
    <w:p w:rsidR="00791243" w:rsidRPr="0087336A" w:rsidRDefault="00D65E77">
      <w:pPr>
        <w:snapToGrid w:val="0"/>
        <w:spacing w:line="596" w:lineRule="exact"/>
        <w:jc w:val="center"/>
        <w:textAlignment w:val="top"/>
        <w:rPr>
          <w:rFonts w:ascii="仿宋" w:eastAsia="仿宋" w:hAnsi="仿宋"/>
          <w:color w:val="000000"/>
          <w:sz w:val="44"/>
          <w:szCs w:val="44"/>
        </w:rPr>
      </w:pPr>
      <w:r w:rsidRPr="0087336A">
        <w:rPr>
          <w:rFonts w:ascii="仿宋" w:eastAsia="仿宋" w:hAnsi="仿宋" w:hint="eastAsia"/>
          <w:color w:val="000000"/>
          <w:sz w:val="44"/>
          <w:szCs w:val="44"/>
        </w:rPr>
        <w:t>拟推荐上报项目材料</w:t>
      </w:r>
    </w:p>
    <w:p w:rsidR="00791243" w:rsidRPr="0087336A" w:rsidRDefault="00791243">
      <w:pPr>
        <w:widowControl/>
        <w:spacing w:line="560" w:lineRule="exact"/>
        <w:rPr>
          <w:rFonts w:ascii="仿宋" w:eastAsia="仿宋" w:hAnsi="仿宋"/>
          <w:color w:val="000000"/>
          <w:szCs w:val="32"/>
        </w:rPr>
      </w:pPr>
    </w:p>
    <w:p w:rsidR="00791243" w:rsidRPr="0087336A" w:rsidRDefault="00D65E77">
      <w:pPr>
        <w:spacing w:line="560" w:lineRule="exact"/>
        <w:ind w:firstLineChars="200" w:firstLine="640"/>
        <w:rPr>
          <w:rFonts w:ascii="仿宋" w:eastAsia="仿宋" w:hAnsi="仿宋" w:cs="仿宋"/>
          <w:color w:val="000000"/>
          <w:szCs w:val="32"/>
        </w:rPr>
      </w:pPr>
      <w:r w:rsidRPr="0087336A">
        <w:rPr>
          <w:rFonts w:ascii="仿宋" w:eastAsia="仿宋" w:hAnsi="仿宋" w:cs="仿宋"/>
          <w:color w:val="000000"/>
          <w:szCs w:val="32"/>
        </w:rPr>
        <w:t>1.</w:t>
      </w:r>
      <w:r w:rsidRPr="0087336A">
        <w:rPr>
          <w:rFonts w:ascii="仿宋" w:eastAsia="仿宋" w:hAnsi="仿宋" w:cs="仿宋" w:hint="eastAsia"/>
          <w:color w:val="000000"/>
          <w:szCs w:val="32"/>
        </w:rPr>
        <w:t>福建省大中专毕业生创业省级资助项目申报表（申报人登录</w:t>
      </w:r>
      <w:r w:rsidRPr="0087336A">
        <w:rPr>
          <w:rFonts w:ascii="仿宋" w:eastAsia="仿宋" w:hAnsi="仿宋" w:hint="eastAsia"/>
          <w:color w:val="000000"/>
          <w:szCs w:val="32"/>
        </w:rPr>
        <w:t>申报平台</w:t>
      </w:r>
      <w:r w:rsidRPr="0087336A">
        <w:rPr>
          <w:rFonts w:ascii="仿宋" w:eastAsia="仿宋" w:hAnsi="仿宋" w:cs="仿宋" w:hint="eastAsia"/>
          <w:color w:val="000000"/>
          <w:szCs w:val="32"/>
        </w:rPr>
        <w:t>打印，签名必须手签）</w:t>
      </w:r>
    </w:p>
    <w:p w:rsidR="00791243" w:rsidRPr="0087336A" w:rsidRDefault="00D65E77">
      <w:pPr>
        <w:tabs>
          <w:tab w:val="right" w:leader="dot" w:pos="7662"/>
        </w:tabs>
        <w:spacing w:line="560" w:lineRule="exact"/>
        <w:ind w:firstLineChars="200" w:firstLine="640"/>
        <w:rPr>
          <w:rFonts w:ascii="仿宋" w:eastAsia="仿宋" w:hAnsi="仿宋" w:cs="仿宋"/>
          <w:color w:val="000000"/>
          <w:szCs w:val="32"/>
        </w:rPr>
      </w:pPr>
      <w:r w:rsidRPr="0087336A">
        <w:rPr>
          <w:rFonts w:ascii="仿宋" w:eastAsia="仿宋" w:hAnsi="仿宋" w:cs="仿宋"/>
          <w:color w:val="000000"/>
          <w:szCs w:val="32"/>
        </w:rPr>
        <w:t>2.</w:t>
      </w:r>
      <w:r w:rsidRPr="0087336A">
        <w:rPr>
          <w:rFonts w:ascii="仿宋" w:eastAsia="仿宋" w:hAnsi="仿宋" w:cs="仿宋" w:hint="eastAsia"/>
          <w:color w:val="000000"/>
          <w:szCs w:val="32"/>
        </w:rPr>
        <w:t>申报人身份证（或相关证件）复印件</w:t>
      </w:r>
    </w:p>
    <w:p w:rsidR="00791243" w:rsidRPr="0087336A" w:rsidRDefault="00D65E77">
      <w:pPr>
        <w:tabs>
          <w:tab w:val="right" w:leader="dot" w:pos="7662"/>
        </w:tabs>
        <w:spacing w:line="560" w:lineRule="exact"/>
        <w:ind w:firstLineChars="200" w:firstLine="640"/>
        <w:rPr>
          <w:rFonts w:ascii="仿宋" w:eastAsia="仿宋" w:hAnsi="仿宋" w:cs="仿宋"/>
          <w:color w:val="000000"/>
          <w:szCs w:val="32"/>
        </w:rPr>
      </w:pPr>
      <w:r w:rsidRPr="0087336A">
        <w:rPr>
          <w:rFonts w:ascii="仿宋" w:eastAsia="仿宋" w:hAnsi="仿宋" w:cs="仿宋" w:hint="eastAsia"/>
          <w:color w:val="000000"/>
          <w:szCs w:val="32"/>
        </w:rPr>
        <w:t>3</w:t>
      </w:r>
      <w:r w:rsidRPr="0087336A">
        <w:rPr>
          <w:rFonts w:ascii="仿宋" w:eastAsia="仿宋" w:hAnsi="仿宋" w:cs="仿宋"/>
          <w:color w:val="000000"/>
          <w:szCs w:val="32"/>
        </w:rPr>
        <w:t>.</w:t>
      </w:r>
      <w:r w:rsidRPr="0087336A">
        <w:rPr>
          <w:rFonts w:ascii="仿宋" w:eastAsia="仿宋" w:hAnsi="仿宋" w:cs="仿宋" w:hint="eastAsia"/>
          <w:color w:val="000000"/>
          <w:szCs w:val="32"/>
        </w:rPr>
        <w:t>公司工商营业执照、税务登记证、组织机构代码证（三证合一）复印件</w:t>
      </w:r>
    </w:p>
    <w:p w:rsidR="00791243" w:rsidRPr="0087336A" w:rsidRDefault="00D65E77">
      <w:pPr>
        <w:tabs>
          <w:tab w:val="right" w:leader="dot" w:pos="7662"/>
        </w:tabs>
        <w:spacing w:line="560" w:lineRule="exact"/>
        <w:ind w:firstLineChars="200" w:firstLine="640"/>
        <w:rPr>
          <w:rFonts w:ascii="仿宋" w:eastAsia="仿宋" w:hAnsi="仿宋" w:cs="仿宋"/>
          <w:color w:val="000000"/>
          <w:szCs w:val="32"/>
        </w:rPr>
      </w:pPr>
      <w:r w:rsidRPr="0087336A">
        <w:rPr>
          <w:rFonts w:ascii="仿宋" w:eastAsia="仿宋" w:hAnsi="仿宋" w:cs="仿宋" w:hint="eastAsia"/>
          <w:color w:val="000000"/>
          <w:szCs w:val="32"/>
        </w:rPr>
        <w:t>4</w:t>
      </w:r>
      <w:r w:rsidRPr="0087336A">
        <w:rPr>
          <w:rFonts w:ascii="仿宋" w:eastAsia="仿宋" w:hAnsi="仿宋" w:cs="仿宋"/>
          <w:color w:val="000000"/>
          <w:szCs w:val="32"/>
        </w:rPr>
        <w:t>.</w:t>
      </w:r>
      <w:r w:rsidRPr="0087336A">
        <w:rPr>
          <w:rFonts w:ascii="仿宋" w:eastAsia="仿宋" w:hAnsi="仿宋" w:cs="仿宋" w:hint="eastAsia"/>
          <w:color w:val="000000"/>
          <w:szCs w:val="32"/>
        </w:rPr>
        <w:t>《创业项目计划书》</w:t>
      </w:r>
    </w:p>
    <w:p w:rsidR="00791243" w:rsidRPr="0087336A" w:rsidRDefault="00791243">
      <w:pPr>
        <w:tabs>
          <w:tab w:val="right" w:leader="dot" w:pos="7662"/>
        </w:tabs>
        <w:spacing w:line="560" w:lineRule="exact"/>
        <w:rPr>
          <w:rFonts w:ascii="仿宋" w:eastAsia="仿宋" w:hAnsi="仿宋" w:cs="仿宋"/>
          <w:color w:val="000000"/>
          <w:szCs w:val="32"/>
        </w:rPr>
      </w:pPr>
    </w:p>
    <w:p w:rsidR="00791243" w:rsidRPr="0087336A" w:rsidRDefault="00D65E77">
      <w:pPr>
        <w:spacing w:line="596" w:lineRule="exact"/>
        <w:ind w:firstLineChars="200" w:firstLine="640"/>
        <w:textAlignment w:val="top"/>
        <w:rPr>
          <w:rFonts w:ascii="仿宋" w:eastAsia="仿宋" w:hAnsi="仿宋"/>
          <w:spacing w:val="-6"/>
        </w:rPr>
      </w:pPr>
      <w:r w:rsidRPr="0087336A">
        <w:rPr>
          <w:rFonts w:ascii="仿宋" w:eastAsia="仿宋" w:hAnsi="仿宋" w:cs="仿宋" w:hint="eastAsia"/>
          <w:color w:val="000000"/>
          <w:szCs w:val="32"/>
        </w:rPr>
        <w:t>说明：上述材料须按顺序装订成册，一式</w:t>
      </w:r>
      <w:r w:rsidRPr="0087336A">
        <w:rPr>
          <w:rFonts w:ascii="仿宋" w:eastAsia="仿宋" w:hAnsi="仿宋" w:cs="仿宋"/>
          <w:color w:val="000000"/>
          <w:szCs w:val="32"/>
        </w:rPr>
        <w:t>4</w:t>
      </w:r>
      <w:r w:rsidRPr="0087336A">
        <w:rPr>
          <w:rFonts w:ascii="仿宋" w:eastAsia="仿宋" w:hAnsi="仿宋" w:cs="仿宋" w:hint="eastAsia"/>
          <w:color w:val="000000"/>
          <w:szCs w:val="32"/>
        </w:rPr>
        <w:t>份，</w:t>
      </w:r>
      <w:r w:rsidRPr="0087336A">
        <w:rPr>
          <w:rFonts w:ascii="仿宋" w:eastAsia="仿宋" w:hAnsi="仿宋" w:cs="仿宋"/>
          <w:color w:val="000000"/>
          <w:szCs w:val="32"/>
        </w:rPr>
        <w:t>1</w:t>
      </w:r>
      <w:r w:rsidRPr="0087336A">
        <w:rPr>
          <w:rFonts w:ascii="仿宋" w:eastAsia="仿宋" w:hAnsi="仿宋" w:cs="仿宋" w:hint="eastAsia"/>
          <w:color w:val="000000"/>
          <w:szCs w:val="32"/>
        </w:rPr>
        <w:t>份县（市、区）人社部门存档、</w:t>
      </w:r>
      <w:r w:rsidRPr="0087336A">
        <w:rPr>
          <w:rFonts w:ascii="仿宋" w:eastAsia="仿宋" w:hAnsi="仿宋" w:cs="仿宋"/>
          <w:color w:val="000000"/>
          <w:szCs w:val="32"/>
        </w:rPr>
        <w:t>1</w:t>
      </w:r>
      <w:r w:rsidRPr="0087336A">
        <w:rPr>
          <w:rFonts w:ascii="仿宋" w:eastAsia="仿宋" w:hAnsi="仿宋" w:cs="仿宋" w:hint="eastAsia"/>
          <w:color w:val="000000"/>
          <w:szCs w:val="32"/>
        </w:rPr>
        <w:t>份设区市人社部门存档、</w:t>
      </w:r>
      <w:r w:rsidRPr="0087336A">
        <w:rPr>
          <w:rFonts w:ascii="仿宋" w:eastAsia="仿宋" w:hAnsi="仿宋" w:cs="仿宋"/>
          <w:color w:val="000000"/>
          <w:szCs w:val="32"/>
        </w:rPr>
        <w:t>2</w:t>
      </w:r>
      <w:r w:rsidRPr="0087336A">
        <w:rPr>
          <w:rFonts w:ascii="仿宋" w:eastAsia="仿宋" w:hAnsi="仿宋" w:cs="仿宋" w:hint="eastAsia"/>
          <w:color w:val="000000"/>
          <w:szCs w:val="32"/>
        </w:rPr>
        <w:t>份上报省级人社部门，所有材料均需加盖申报公司、县（市、区）和设区市人社部门公章。</w:t>
      </w:r>
    </w:p>
    <w:p w:rsidR="00791243" w:rsidRPr="0087336A" w:rsidRDefault="00791243">
      <w:pPr>
        <w:spacing w:line="596" w:lineRule="exact"/>
        <w:textAlignment w:val="top"/>
        <w:rPr>
          <w:rFonts w:ascii="仿宋" w:eastAsia="仿宋" w:hAnsi="仿宋"/>
          <w:spacing w:val="-6"/>
        </w:rPr>
      </w:pPr>
    </w:p>
    <w:p w:rsidR="00791243" w:rsidRPr="0087336A" w:rsidRDefault="00791243">
      <w:pPr>
        <w:spacing w:line="596" w:lineRule="exact"/>
        <w:textAlignment w:val="top"/>
        <w:rPr>
          <w:rFonts w:ascii="仿宋" w:eastAsia="仿宋" w:hAnsi="仿宋"/>
          <w:spacing w:val="-6"/>
        </w:rPr>
      </w:pPr>
    </w:p>
    <w:p w:rsidR="00791243" w:rsidRPr="0087336A" w:rsidRDefault="00791243">
      <w:pPr>
        <w:rPr>
          <w:rFonts w:ascii="仿宋" w:eastAsia="仿宋" w:hAnsi="仿宋"/>
        </w:rPr>
      </w:pPr>
    </w:p>
    <w:p w:rsidR="00791243" w:rsidRDefault="00791243"/>
    <w:sectPr w:rsidR="00791243" w:rsidSect="009560BE">
      <w:footerReference w:type="default" r:id="rId9"/>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9A9" w:rsidRDefault="008059A9" w:rsidP="00B97B3F">
      <w:r>
        <w:separator/>
      </w:r>
    </w:p>
  </w:endnote>
  <w:endnote w:type="continuationSeparator" w:id="1">
    <w:p w:rsidR="008059A9" w:rsidRDefault="008059A9" w:rsidP="00B97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简体">
    <w:altName w:val="Arial Unicode MS"/>
    <w:charset w:val="86"/>
    <w:family w:val="script"/>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53949"/>
      <w:docPartObj>
        <w:docPartGallery w:val="Page Numbers (Bottom of Page)"/>
        <w:docPartUnique/>
      </w:docPartObj>
    </w:sdtPr>
    <w:sdtContent>
      <w:p w:rsidR="0077230A" w:rsidRDefault="00AB1441">
        <w:pPr>
          <w:pStyle w:val="a5"/>
          <w:jc w:val="center"/>
        </w:pPr>
        <w:fldSimple w:instr=" PAGE   \* MERGEFORMAT ">
          <w:r w:rsidR="00D9659C" w:rsidRPr="00D9659C">
            <w:rPr>
              <w:noProof/>
              <w:lang w:val="zh-CN"/>
            </w:rPr>
            <w:t>-</w:t>
          </w:r>
          <w:r w:rsidR="00D9659C">
            <w:rPr>
              <w:noProof/>
            </w:rPr>
            <w:t xml:space="preserve"> 1 -</w:t>
          </w:r>
        </w:fldSimple>
      </w:p>
    </w:sdtContent>
  </w:sdt>
  <w:p w:rsidR="0077230A" w:rsidRDefault="007723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9A9" w:rsidRDefault="008059A9" w:rsidP="00B97B3F">
      <w:r>
        <w:separator/>
      </w:r>
    </w:p>
  </w:footnote>
  <w:footnote w:type="continuationSeparator" w:id="1">
    <w:p w:rsidR="008059A9" w:rsidRDefault="008059A9" w:rsidP="00B97B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240178"/>
    <w:multiLevelType w:val="singleLevel"/>
    <w:tmpl w:val="E9240178"/>
    <w:lvl w:ilvl="0">
      <w:start w:val="2"/>
      <w:numFmt w:val="chineseCounting"/>
      <w:suff w:val="nothing"/>
      <w:lvlText w:val="（%1）"/>
      <w:lvlJc w:val="left"/>
      <w:rPr>
        <w:rFonts w:hint="eastAsia"/>
      </w:rPr>
    </w:lvl>
  </w:abstractNum>
  <w:abstractNum w:abstractNumId="1">
    <w:nsid w:val="38B62904"/>
    <w:multiLevelType w:val="singleLevel"/>
    <w:tmpl w:val="38B62904"/>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4485D58"/>
    <w:rsid w:val="0000520D"/>
    <w:rsid w:val="000559C1"/>
    <w:rsid w:val="00090BC9"/>
    <w:rsid w:val="00092FE1"/>
    <w:rsid w:val="001157A6"/>
    <w:rsid w:val="001331E9"/>
    <w:rsid w:val="001434BF"/>
    <w:rsid w:val="001A1FA7"/>
    <w:rsid w:val="001E0240"/>
    <w:rsid w:val="001F0F43"/>
    <w:rsid w:val="002475E1"/>
    <w:rsid w:val="002525D8"/>
    <w:rsid w:val="0027063A"/>
    <w:rsid w:val="0028456A"/>
    <w:rsid w:val="002D5C95"/>
    <w:rsid w:val="003467FC"/>
    <w:rsid w:val="003B3374"/>
    <w:rsid w:val="00476926"/>
    <w:rsid w:val="00492D17"/>
    <w:rsid w:val="00494DCC"/>
    <w:rsid w:val="004E7037"/>
    <w:rsid w:val="004F22AE"/>
    <w:rsid w:val="005021D7"/>
    <w:rsid w:val="00503472"/>
    <w:rsid w:val="005A4F9E"/>
    <w:rsid w:val="005C7730"/>
    <w:rsid w:val="005E2543"/>
    <w:rsid w:val="00634D00"/>
    <w:rsid w:val="006B65DD"/>
    <w:rsid w:val="006E5D0A"/>
    <w:rsid w:val="006E7270"/>
    <w:rsid w:val="00721158"/>
    <w:rsid w:val="0077230A"/>
    <w:rsid w:val="00790A14"/>
    <w:rsid w:val="00791243"/>
    <w:rsid w:val="00793306"/>
    <w:rsid w:val="007D7F3B"/>
    <w:rsid w:val="007E6C84"/>
    <w:rsid w:val="00805659"/>
    <w:rsid w:val="008059A9"/>
    <w:rsid w:val="0087336A"/>
    <w:rsid w:val="0087343E"/>
    <w:rsid w:val="008C734D"/>
    <w:rsid w:val="009560BE"/>
    <w:rsid w:val="0097258C"/>
    <w:rsid w:val="00A4775B"/>
    <w:rsid w:val="00AB1441"/>
    <w:rsid w:val="00AB6339"/>
    <w:rsid w:val="00AC79F6"/>
    <w:rsid w:val="00AE7959"/>
    <w:rsid w:val="00AF4E0F"/>
    <w:rsid w:val="00B219A0"/>
    <w:rsid w:val="00B43B8B"/>
    <w:rsid w:val="00B97B3F"/>
    <w:rsid w:val="00BC0305"/>
    <w:rsid w:val="00BD4CC1"/>
    <w:rsid w:val="00BD70FF"/>
    <w:rsid w:val="00C22421"/>
    <w:rsid w:val="00C90947"/>
    <w:rsid w:val="00C944A3"/>
    <w:rsid w:val="00CA5BE0"/>
    <w:rsid w:val="00CA7A45"/>
    <w:rsid w:val="00CD6D99"/>
    <w:rsid w:val="00D64FDA"/>
    <w:rsid w:val="00D65E77"/>
    <w:rsid w:val="00D86519"/>
    <w:rsid w:val="00D9659C"/>
    <w:rsid w:val="00DA710E"/>
    <w:rsid w:val="00E10780"/>
    <w:rsid w:val="00E30231"/>
    <w:rsid w:val="00E371F2"/>
    <w:rsid w:val="00E61016"/>
    <w:rsid w:val="00E93C47"/>
    <w:rsid w:val="00ED4892"/>
    <w:rsid w:val="00F3472A"/>
    <w:rsid w:val="00F36DE1"/>
    <w:rsid w:val="00F619F4"/>
    <w:rsid w:val="00F816DD"/>
    <w:rsid w:val="00FC08BC"/>
    <w:rsid w:val="00FD137D"/>
    <w:rsid w:val="54485D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1243"/>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791243"/>
    <w:rPr>
      <w:rFonts w:ascii="仿宋_GB2312"/>
    </w:rPr>
  </w:style>
  <w:style w:type="paragraph" w:styleId="a4">
    <w:name w:val="header"/>
    <w:basedOn w:val="a"/>
    <w:link w:val="Char0"/>
    <w:rsid w:val="00B97B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B97B3F"/>
    <w:rPr>
      <w:rFonts w:eastAsia="仿宋_GB2312"/>
      <w:kern w:val="2"/>
      <w:sz w:val="18"/>
      <w:szCs w:val="18"/>
    </w:rPr>
  </w:style>
  <w:style w:type="paragraph" w:styleId="a5">
    <w:name w:val="footer"/>
    <w:basedOn w:val="a"/>
    <w:link w:val="Char1"/>
    <w:uiPriority w:val="99"/>
    <w:rsid w:val="00B97B3F"/>
    <w:pPr>
      <w:tabs>
        <w:tab w:val="center" w:pos="4153"/>
        <w:tab w:val="right" w:pos="8306"/>
      </w:tabs>
      <w:snapToGrid w:val="0"/>
      <w:jc w:val="left"/>
    </w:pPr>
    <w:rPr>
      <w:sz w:val="18"/>
      <w:szCs w:val="18"/>
    </w:rPr>
  </w:style>
  <w:style w:type="character" w:customStyle="1" w:styleId="Char1">
    <w:name w:val="页脚 Char"/>
    <w:basedOn w:val="a0"/>
    <w:link w:val="a5"/>
    <w:uiPriority w:val="99"/>
    <w:rsid w:val="00B97B3F"/>
    <w:rPr>
      <w:rFonts w:eastAsia="仿宋_GB2312"/>
      <w:kern w:val="2"/>
      <w:sz w:val="18"/>
      <w:szCs w:val="18"/>
    </w:rPr>
  </w:style>
  <w:style w:type="character" w:customStyle="1" w:styleId="Char">
    <w:name w:val="日期 Char"/>
    <w:basedOn w:val="a0"/>
    <w:link w:val="a3"/>
    <w:locked/>
    <w:rsid w:val="00BD4CC1"/>
    <w:rPr>
      <w:rFonts w:ascii="仿宋_GB2312" w:eastAsia="仿宋_GB2312"/>
      <w:kern w:val="2"/>
      <w:sz w:val="32"/>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D9AF6C-E463-421D-B139-C763B02CA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65</cp:revision>
  <cp:lastPrinted>2021-02-19T02:55:00Z</cp:lastPrinted>
  <dcterms:created xsi:type="dcterms:W3CDTF">2021-02-18T07:12:00Z</dcterms:created>
  <dcterms:modified xsi:type="dcterms:W3CDTF">2021-02-22T01:23:00Z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