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D" w:rsidRDefault="0079574D" w:rsidP="0079574D">
      <w:pPr>
        <w:spacing w:line="600" w:lineRule="exact"/>
        <w:jc w:val="left"/>
        <w:rPr>
          <w:rFonts w:hint="eastAsia"/>
          <w:snapToGrid w:val="0"/>
          <w:kern w:val="0"/>
          <w:sz w:val="32"/>
          <w:szCs w:val="32"/>
        </w:rPr>
      </w:pPr>
    </w:p>
    <w:p w:rsidR="0079574D" w:rsidRPr="009C4D97" w:rsidRDefault="0079574D" w:rsidP="0079574D">
      <w:pPr>
        <w:spacing w:line="600" w:lineRule="exact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 w:rsidRPr="009C4D97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Pr="009C4D97">
        <w:rPr>
          <w:rFonts w:ascii="黑体" w:eastAsia="黑体" w:hAnsi="黑体"/>
          <w:snapToGrid w:val="0"/>
          <w:kern w:val="0"/>
          <w:sz w:val="32"/>
          <w:szCs w:val="32"/>
        </w:rPr>
        <w:t>5</w:t>
      </w:r>
    </w:p>
    <w:p w:rsidR="0079574D" w:rsidRDefault="0079574D" w:rsidP="0079574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泉州市中考“注意录取”考生登记表</w:t>
      </w:r>
    </w:p>
    <w:p w:rsidR="0079574D" w:rsidRDefault="0079574D" w:rsidP="0079574D">
      <w:pPr>
        <w:spacing w:line="700" w:lineRule="exact"/>
        <w:rPr>
          <w:u w:val="single"/>
        </w:rPr>
      </w:pPr>
      <w:r>
        <w:rPr>
          <w:rFonts w:hint="eastAsia"/>
        </w:rPr>
        <w:t>泉州市</w:t>
      </w:r>
      <w:r>
        <w:rPr>
          <w:u w:val="single"/>
        </w:rPr>
        <w:t xml:space="preserve">                </w:t>
      </w:r>
      <w:r>
        <w:rPr>
          <w:rFonts w:hint="eastAsia"/>
        </w:rPr>
        <w:t>县（市、区）</w:t>
      </w:r>
      <w:r>
        <w:t xml:space="preserve">               </w:t>
      </w:r>
      <w:r>
        <w:rPr>
          <w:rFonts w:hint="eastAsia"/>
        </w:rPr>
        <w:t>考生号</w:t>
      </w:r>
      <w:r>
        <w:rPr>
          <w:u w:val="single"/>
        </w:rPr>
        <w:t xml:space="preserve">                    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5"/>
        <w:gridCol w:w="969"/>
        <w:gridCol w:w="737"/>
        <w:gridCol w:w="1068"/>
        <w:gridCol w:w="1068"/>
        <w:gridCol w:w="1068"/>
        <w:gridCol w:w="1069"/>
        <w:gridCol w:w="1403"/>
      </w:tblGrid>
      <w:tr w:rsidR="0079574D" w:rsidTr="00106730">
        <w:trPr>
          <w:trHeight w:val="3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9574D" w:rsidTr="00106730">
        <w:trPr>
          <w:trHeight w:val="40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79574D" w:rsidTr="00106730">
        <w:trPr>
          <w:cantSplit/>
          <w:trHeight w:val="352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rFonts w:ascii="宋体"/>
                <w:color w:val="0D0D0D"/>
                <w:sz w:val="18"/>
                <w:szCs w:val="18"/>
              </w:rPr>
            </w:pPr>
            <w:r>
              <w:rPr>
                <w:rFonts w:ascii="宋体" w:hAnsi="宋体" w:hint="eastAsia"/>
                <w:color w:val="0D0D0D"/>
                <w:sz w:val="18"/>
                <w:szCs w:val="18"/>
              </w:rPr>
              <w:t>驻国家确定的三类（含三类）以上艰苦边远地区和西藏自治区，解放军总部划定的二类（含二类）以上岛屿部队军人的子女，在飞行、潜艇、航天、涉核等高风险、高危害岗位工作的军人子女，执行外交任务或国家派遣的对外援助、维持国际和平任务的军人的子女以及烈士子女、因公牺牲军人子女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napToGrid w:val="0"/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79574D" w:rsidRDefault="0079574D" w:rsidP="00106730">
            <w:pPr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9574D" w:rsidTr="00106730">
        <w:trPr>
          <w:cantSplit/>
          <w:trHeight w:val="409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战部队与驻国家确定的一类、二类艰苦边远地区和解放军总部划定的三类岛屿部队军人的子女，一级至四级残疾军人的子女，病故军人的子女，以及平时荣获二等功或者战时荣获三等功以上奖励的军人的子女，获得中央军委表彰（含中央军委机关十五部门、原四总部中，两个及以上部门联合表彰）、省级及以上军地联合表彰等军人的子女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9574D" w:rsidTr="00106730">
        <w:trPr>
          <w:cantSplit/>
          <w:trHeight w:val="232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除以上两项规定外的军人子女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sz w:val="18"/>
                <w:szCs w:val="18"/>
              </w:rPr>
              <w:t xml:space="preserve">       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9574D" w:rsidTr="00106730">
        <w:trPr>
          <w:cantSplit/>
          <w:trHeight w:val="2014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获得省、设区市表彰的见义勇为先进分子或其子女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于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月获得省、设区市表彰的见义勇为先进分子。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省、设区市见义勇为工作机构出具的证明材料应粘贴在登记表背面</w:t>
            </w:r>
          </w:p>
          <w:p w:rsidR="0079574D" w:rsidRDefault="0079574D" w:rsidP="00106730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省、设区市见义勇为工作机构（盖章）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="3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574D" w:rsidTr="00106730">
        <w:trPr>
          <w:cantSplit/>
          <w:trHeight w:val="236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少数民族考生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镇（乡、社区）或海岛（高山）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族人。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该生系少数民族考生。</w:t>
            </w: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县（市、区）教育局出具的证明应粘贴在登记表背面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教育局（盖章）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ind w:right="360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574D" w:rsidTr="00106730">
        <w:trPr>
          <w:cantSplit/>
          <w:trHeight w:val="236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“独生女”“二女结扎户”考生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县（区、市）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镇（乡）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村。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该生系农村“独生女”、“二女结扎户”考生。</w:t>
            </w: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县（市、区）卫健局出具的证明应粘贴在登记表背面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卫健局（盖章）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574D" w:rsidTr="00106730">
        <w:trPr>
          <w:cantSplit/>
          <w:trHeight w:val="216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“三侨子女”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台籍考生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</w:t>
            </w: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县（市、区）侨办、台港澳办出具的证明应粘贴在登记表背面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（市、区）侨办、台港澳办</w:t>
            </w:r>
            <w:r>
              <w:rPr>
                <w:rFonts w:hint="eastAsia"/>
                <w:sz w:val="18"/>
                <w:szCs w:val="18"/>
              </w:rPr>
              <w:t>（盖章）</w:t>
            </w:r>
            <w:r>
              <w:rPr>
                <w:sz w:val="18"/>
                <w:szCs w:val="18"/>
              </w:rPr>
              <w:t xml:space="preserve"> 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574D" w:rsidTr="00106730">
        <w:trPr>
          <w:cantSplit/>
          <w:trHeight w:val="218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泉州市高层次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人才子女</w:t>
            </w:r>
          </w:p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79574D" w:rsidRDefault="0079574D" w:rsidP="001067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</w:t>
            </w:r>
          </w:p>
          <w:p w:rsidR="0079574D" w:rsidRDefault="0079574D" w:rsidP="0010673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泉州市人力资源和社会保障局证明应粘贴在登记表背面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泉州市人力资源和社会保障局（盖章）</w:t>
            </w:r>
          </w:p>
          <w:p w:rsidR="0079574D" w:rsidRDefault="0079574D" w:rsidP="00106730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79574D" w:rsidRDefault="0079574D" w:rsidP="00106730">
            <w:pPr>
              <w:spacing w:line="22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574D" w:rsidTr="00106730">
        <w:trPr>
          <w:cantSplit/>
          <w:trHeight w:val="10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、凡属于“注意录取”对象的考生均应填写本表，附件粘贴本表背面。</w:t>
            </w:r>
          </w:p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、考生属于哪一种“注意录取”对象，应由有关部门在相应的栏目内填写清楚（有哪一项就填哪一栏，没有的栏目可不必填写），并签名盖章后于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日前交到就读学校方为有效。凡填写不清，未经签名、盖章或超过规定上交时间的均无效。</w:t>
            </w:r>
          </w:p>
          <w:p w:rsidR="0079574D" w:rsidRDefault="0079574D" w:rsidP="00106730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、本表有关栏目必须认真、如实填写。对弄虚作假的考生和参与作弊的人员，参照《国家教育考试违纪处理办法》的有关条款严肃处理。</w:t>
            </w:r>
          </w:p>
        </w:tc>
      </w:tr>
    </w:tbl>
    <w:p w:rsidR="0079574D" w:rsidRDefault="0079574D" w:rsidP="0079574D">
      <w:pPr>
        <w:widowControl/>
        <w:spacing w:line="450" w:lineRule="atLeast"/>
        <w:jc w:val="center"/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</w:pPr>
    </w:p>
    <w:p w:rsidR="0079574D" w:rsidRDefault="0079574D" w:rsidP="0079574D">
      <w:pPr>
        <w:widowControl/>
        <w:spacing w:line="450" w:lineRule="atLeast"/>
        <w:jc w:val="center"/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</w:pPr>
    </w:p>
    <w:p w:rsidR="0079574D" w:rsidRDefault="0079574D" w:rsidP="0079574D">
      <w:pPr>
        <w:widowControl/>
        <w:spacing w:line="450" w:lineRule="atLeast"/>
        <w:jc w:val="center"/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</w:pPr>
    </w:p>
    <w:p w:rsidR="0079574D" w:rsidRDefault="0079574D" w:rsidP="0079574D">
      <w:pPr>
        <w:widowControl/>
        <w:spacing w:line="450" w:lineRule="atLeast"/>
        <w:jc w:val="center"/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</w:pPr>
    </w:p>
    <w:p w:rsidR="003529B3" w:rsidRPr="0079574D" w:rsidRDefault="003529B3" w:rsidP="0079574D"/>
    <w:sectPr w:rsidR="003529B3" w:rsidRPr="0079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B3" w:rsidRDefault="003529B3" w:rsidP="0079574D">
      <w:r>
        <w:separator/>
      </w:r>
    </w:p>
  </w:endnote>
  <w:endnote w:type="continuationSeparator" w:id="1">
    <w:p w:rsidR="003529B3" w:rsidRDefault="003529B3" w:rsidP="007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B3" w:rsidRDefault="003529B3" w:rsidP="0079574D">
      <w:r>
        <w:separator/>
      </w:r>
    </w:p>
  </w:footnote>
  <w:footnote w:type="continuationSeparator" w:id="1">
    <w:p w:rsidR="003529B3" w:rsidRDefault="003529B3" w:rsidP="00795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74D"/>
    <w:rsid w:val="003529B3"/>
    <w:rsid w:val="007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2020-06-24T07:29:00Z</dcterms:created>
  <dcterms:modified xsi:type="dcterms:W3CDTF">2020-06-24T07:30:00Z</dcterms:modified>
</cp:coreProperties>
</file>